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62CA" w14:textId="58A2A88A" w:rsidR="0014524C" w:rsidRDefault="007D3918" w:rsidP="00DA6258">
      <w:pPr>
        <w:spacing w:before="100" w:beforeAutospacing="1" w:after="100" w:afterAutospacing="1"/>
        <w:textAlignment w:val="baseline"/>
        <w:outlineLvl w:val="0"/>
        <w:rPr>
          <w:rFonts w:ascii="inherit" w:hAnsi="inherit" w:cs="Arial"/>
          <w:color w:val="000000"/>
          <w:sz w:val="21"/>
          <w:szCs w:val="21"/>
        </w:rPr>
      </w:pPr>
      <w:r w:rsidRPr="00E8647F">
        <w:rPr>
          <w:rFonts w:eastAsia="Times New Roman" w:cstheme="minorHAnsi"/>
          <w:b/>
          <w:bCs/>
          <w:caps/>
          <w:color w:val="CE171F"/>
          <w:kern w:val="36"/>
          <w:sz w:val="52"/>
          <w:szCs w:val="52"/>
          <w:lang w:eastAsia="pl-PL"/>
        </w:rPr>
        <w:t>VIII Kongres Kultury Regionów</w:t>
      </w:r>
      <w:r w:rsidRPr="00E8647F">
        <w:rPr>
          <w:rFonts w:eastAsia="Times New Roman" w:cstheme="minorHAnsi"/>
          <w:b/>
          <w:bCs/>
          <w:caps/>
          <w:color w:val="CE171F"/>
          <w:kern w:val="36"/>
          <w:sz w:val="52"/>
          <w:szCs w:val="52"/>
          <w:lang w:eastAsia="pl-PL"/>
        </w:rPr>
        <w:br/>
      </w:r>
      <w:r w:rsidRPr="00E8647F">
        <w:rPr>
          <w:rFonts w:eastAsia="Times New Roman" w:cstheme="minorHAnsi"/>
          <w:color w:val="CE171F"/>
          <w:kern w:val="36"/>
          <w:sz w:val="40"/>
          <w:szCs w:val="40"/>
          <w:lang w:eastAsia="pl-PL"/>
        </w:rPr>
        <w:t>w cyklu „Żywioły dziedzictwa” – W PŁOMIENIACH</w:t>
      </w:r>
      <w:r w:rsidRPr="00E8647F">
        <w:rPr>
          <w:rFonts w:eastAsia="Times New Roman" w:cstheme="minorHAnsi"/>
          <w:color w:val="CE171F"/>
          <w:kern w:val="36"/>
          <w:sz w:val="40"/>
          <w:szCs w:val="40"/>
          <w:lang w:eastAsia="pl-PL"/>
        </w:rPr>
        <w:br/>
        <w:t>25-28 października 2022, Nowy Sącz</w:t>
      </w:r>
      <w:r w:rsidR="0014524C">
        <w:rPr>
          <w:rFonts w:eastAsia="Times New Roman" w:cstheme="minorHAnsi"/>
          <w:color w:val="CE171F"/>
          <w:kern w:val="36"/>
          <w:sz w:val="40"/>
          <w:szCs w:val="40"/>
          <w:lang w:eastAsia="pl-PL"/>
        </w:rPr>
        <w:br/>
      </w:r>
    </w:p>
    <w:p w14:paraId="2BDF8F29" w14:textId="46572D75" w:rsidR="0014524C" w:rsidRDefault="002D60C3" w:rsidP="00DA6258">
      <w:pPr>
        <w:spacing w:before="100" w:beforeAutospacing="1" w:after="100" w:afterAutospacing="1"/>
        <w:textAlignment w:val="baseline"/>
        <w:outlineLvl w:val="0"/>
        <w:rPr>
          <w:rFonts w:eastAsia="Times New Roman" w:cstheme="minorHAnsi"/>
          <w:b/>
          <w:bCs/>
          <w:caps/>
          <w:kern w:val="36"/>
          <w:sz w:val="48"/>
          <w:szCs w:val="48"/>
          <w:lang w:eastAsia="pl-PL"/>
        </w:rPr>
      </w:pPr>
      <w:r>
        <w:rPr>
          <w:rFonts w:eastAsia="Times New Roman" w:cstheme="minorHAnsi"/>
          <w:kern w:val="36"/>
          <w:sz w:val="24"/>
          <w:szCs w:val="24"/>
          <w:lang w:eastAsia="pl-PL"/>
        </w:rPr>
        <w:t>Panel tematyczny</w:t>
      </w:r>
      <w:r w:rsidR="0014524C" w:rsidRPr="0081177D">
        <w:rPr>
          <w:rFonts w:eastAsia="Times New Roman" w:cstheme="minorHAnsi"/>
          <w:caps/>
          <w:kern w:val="36"/>
          <w:sz w:val="24"/>
          <w:szCs w:val="24"/>
          <w:lang w:eastAsia="pl-PL"/>
        </w:rPr>
        <w:br/>
      </w:r>
      <w:r w:rsidRPr="002D60C3">
        <w:rPr>
          <w:rFonts w:eastAsia="Times New Roman" w:cstheme="minorHAnsi"/>
          <w:b/>
          <w:bCs/>
          <w:caps/>
          <w:kern w:val="36"/>
          <w:sz w:val="48"/>
          <w:szCs w:val="48"/>
          <w:lang w:eastAsia="pl-PL"/>
        </w:rPr>
        <w:t>JĘZYKI OGNIA</w:t>
      </w:r>
    </w:p>
    <w:p w14:paraId="56719BFC" w14:textId="3AB60C5A" w:rsidR="0014524C" w:rsidRPr="0014524C" w:rsidRDefault="0014524C" w:rsidP="00DA6258">
      <w:pPr>
        <w:ind w:left="708"/>
        <w:jc w:val="right"/>
        <w:textAlignment w:val="baseline"/>
        <w:rPr>
          <w:rFonts w:cstheme="minorHAnsi"/>
          <w:sz w:val="24"/>
          <w:szCs w:val="24"/>
        </w:rPr>
      </w:pPr>
      <w:r w:rsidRPr="0014524C">
        <w:rPr>
          <w:rFonts w:cstheme="minorHAnsi"/>
          <w:sz w:val="24"/>
          <w:szCs w:val="24"/>
        </w:rPr>
        <w:t>„Kiedy nadszedł wreszcie dzień Pięćdziesiątnicy, znajdowali się wszyscy razem na tym samym miejscu. Nagle dał się słyszeć z nieba szum, jakby uderzenie gwałtownego wiatru, i napełnił cały dom, w którym przebywali. Ukazały się im też języki jakby z ognia, które się rozdzieliły, i na każdym z nich spoczął jeden. I wszyscy zostali napełnieni Duchem Świętym, i zaczęli mówić obcymi językami, tak jak im Duch pozwalał mówić. Przebywali wtedy w Jerozolimie pobożni Żydzi ze wszystkich narodów pod słońcem. Kiedy więc powstał ów szum, zbiegli się tłumnie i zdumieli, bo każdy słyszał, jak przemawiali w jego własnym języku.” </w:t>
      </w:r>
      <w:r>
        <w:rPr>
          <w:rFonts w:cstheme="minorHAnsi"/>
          <w:sz w:val="24"/>
          <w:szCs w:val="24"/>
        </w:rPr>
        <w:br/>
      </w:r>
      <w:proofErr w:type="spellStart"/>
      <w:r w:rsidRPr="0014524C">
        <w:rPr>
          <w:rFonts w:cstheme="minorHAnsi"/>
          <w:sz w:val="24"/>
          <w:szCs w:val="24"/>
        </w:rPr>
        <w:t>Dz</w:t>
      </w:r>
      <w:proofErr w:type="spellEnd"/>
      <w:r w:rsidRPr="0014524C">
        <w:rPr>
          <w:rFonts w:cstheme="minorHAnsi"/>
          <w:sz w:val="24"/>
          <w:szCs w:val="24"/>
        </w:rPr>
        <w:t xml:space="preserve"> 2, 1-6</w:t>
      </w:r>
    </w:p>
    <w:p w14:paraId="670BF9FE" w14:textId="4F9B4AF1" w:rsidR="0014524C" w:rsidRPr="0014524C" w:rsidRDefault="0014524C" w:rsidP="00DA6258">
      <w:pPr>
        <w:jc w:val="both"/>
        <w:textAlignment w:val="baseline"/>
        <w:rPr>
          <w:rFonts w:cstheme="minorHAnsi"/>
          <w:sz w:val="24"/>
          <w:szCs w:val="24"/>
        </w:rPr>
      </w:pPr>
      <w:r w:rsidRPr="0014524C">
        <w:rPr>
          <w:rFonts w:cstheme="minorHAnsi"/>
          <w:sz w:val="24"/>
          <w:szCs w:val="24"/>
        </w:rPr>
        <w:t>Ogniste języki to mocny obraz, który katolikom kojarzy się z Zesłaniem Ducha Świętego i Jego darami. W</w:t>
      </w:r>
      <w:r>
        <w:rPr>
          <w:rFonts w:cstheme="minorHAnsi"/>
          <w:sz w:val="24"/>
          <w:szCs w:val="24"/>
        </w:rPr>
        <w:t> </w:t>
      </w:r>
      <w:r w:rsidRPr="0014524C">
        <w:rPr>
          <w:rFonts w:cstheme="minorHAnsi"/>
          <w:sz w:val="24"/>
          <w:szCs w:val="24"/>
        </w:rPr>
        <w:t>Dziejach Apostolskich przedstawiono sytuację, w której każdy z obecnych wtedy w Wieczerniku został obdarzony nadnaturalną umiejętnością przemawiania w obcym dla siebie języku. Najciekawsze jest tutaj jednak nie to, jak mówili, ale jak byli słyszani. Otóż każdy z odbiorców słyszał ich przemawiających w jego własnym języku. Czyż więc ten dar Ducha Świętego nie jest metaforą skutecznej komunikacji? Przecież bardzo często bywa tak, że ludzie mówiący tym samym językiem nie są w stanie się porozumieć. Czasem jest to kwestia znaczeń, jakie przypisujemy słowom – różnie rozumiemy te same pojęcia. Ale jeszcze częściej jest to kwestia woli. Jesteśmy tak okopani w twierdzy własnych wyobrażeń, że słuchamy selektywnie, wybieramy z komunikatów tylko te fragmenty, z którymi się zgadzamy. A w rozmowie, która nie jest dialogiem, nie ma ognia.</w:t>
      </w:r>
    </w:p>
    <w:p w14:paraId="51826E66" w14:textId="77777777" w:rsidR="0014524C" w:rsidRPr="0014524C" w:rsidRDefault="0014524C" w:rsidP="00DA6258">
      <w:pPr>
        <w:textAlignment w:val="baseline"/>
        <w:rPr>
          <w:rFonts w:cstheme="minorHAnsi"/>
          <w:sz w:val="24"/>
          <w:szCs w:val="24"/>
        </w:rPr>
      </w:pPr>
      <w:r w:rsidRPr="0014524C">
        <w:rPr>
          <w:rFonts w:cstheme="minorHAnsi"/>
          <w:sz w:val="24"/>
          <w:szCs w:val="24"/>
        </w:rPr>
        <w:br/>
        <w:t>Podczas panelu znowu będziemy podróżować od tradycji ku współczesności i z powrotem. Będzie mowa o językach ognia – motywach, wyobrażeniach, porównaniach i metaforach oraz ognistych tekstach kultury w języku literackim i gwarach. Nie tylko przypomnimy sobie powiedzonka, przysłowia i cytaty. Poznamy też mieszkających w tradycyjnych wyobrażeniach szafarzy ognia – od krasnoludków po Matkę Boską. Zanurzymy się w świat bajek i opowieści, które mają moc rozniecania w naszych sercach płomieni – intrygują, wzruszają, prowadzą do psychicznego oczyszczenia.</w:t>
      </w:r>
      <w:r w:rsidRPr="0014524C">
        <w:rPr>
          <w:rFonts w:cstheme="minorHAnsi"/>
          <w:sz w:val="24"/>
          <w:szCs w:val="24"/>
        </w:rPr>
        <w:br/>
      </w:r>
      <w:r w:rsidRPr="0014524C">
        <w:rPr>
          <w:rFonts w:cstheme="minorHAnsi"/>
          <w:sz w:val="24"/>
          <w:szCs w:val="24"/>
        </w:rPr>
        <w:br/>
        <w:t xml:space="preserve">Liczymy jednak również na rozmowę o ogniu w języku, czyli o tym, jak mamy do siebie mówić, by ze sobą naprawdę rozmawiać. Współczesny świat potrzebuje porozumienia. A język może wzniecać </w:t>
      </w:r>
      <w:r w:rsidRPr="0014524C">
        <w:rPr>
          <w:rFonts w:cstheme="minorHAnsi"/>
          <w:sz w:val="24"/>
          <w:szCs w:val="24"/>
        </w:rPr>
        <w:lastRenderedPageBreak/>
        <w:t>uprzedzenia, rozpalać nienawiść, aż do wojennej pożogi. W naszej części Europy boleśnie tego dziś doświadczamy. Poszukajmy więc wspólnie w naszym darze przemawiania językami ciepła i światła, otwartości na dialog prowadzony w kręgu, przy wspólnym ognisku, w którym jest równowaga pomiędzy mówieniem o tym, co dla nas ważne, a pełnym szacunku słuchaniem tego, co ważne dla innych.</w:t>
      </w:r>
    </w:p>
    <w:p w14:paraId="13D212D4" w14:textId="23BEAD1F" w:rsidR="0014524C" w:rsidRPr="0014524C" w:rsidRDefault="0014524C" w:rsidP="00DA6258">
      <w:pPr>
        <w:pStyle w:val="NormalnyWeb"/>
        <w:spacing w:before="0" w:beforeAutospacing="0" w:after="0" w:afterAutospacing="0" w:line="276" w:lineRule="auto"/>
        <w:textAlignment w:val="baseline"/>
        <w:rPr>
          <w:rFonts w:asciiTheme="minorHAnsi" w:hAnsiTheme="minorHAnsi" w:cstheme="minorHAnsi"/>
        </w:rPr>
      </w:pPr>
      <w:r w:rsidRPr="0014524C">
        <w:rPr>
          <w:rFonts w:asciiTheme="minorHAnsi" w:hAnsiTheme="minorHAnsi" w:cstheme="minorHAnsi"/>
        </w:rPr>
        <w:t>Opiekun naukowy: </w:t>
      </w:r>
      <w:r w:rsidRPr="0014524C">
        <w:rPr>
          <w:rStyle w:val="Pogrubienie"/>
          <w:rFonts w:asciiTheme="minorHAnsi" w:hAnsiTheme="minorHAnsi" w:cstheme="minorHAnsi"/>
          <w:bdr w:val="none" w:sz="0" w:space="0" w:color="auto" w:frame="1"/>
        </w:rPr>
        <w:t xml:space="preserve">prof. dr hab. Józef </w:t>
      </w:r>
      <w:proofErr w:type="spellStart"/>
      <w:r w:rsidRPr="0014524C">
        <w:rPr>
          <w:rStyle w:val="Pogrubienie"/>
          <w:rFonts w:asciiTheme="minorHAnsi" w:hAnsiTheme="minorHAnsi" w:cstheme="minorHAnsi"/>
          <w:bdr w:val="none" w:sz="0" w:space="0" w:color="auto" w:frame="1"/>
        </w:rPr>
        <w:t>Kąś</w:t>
      </w:r>
      <w:proofErr w:type="spellEnd"/>
      <w:r w:rsidRPr="0014524C">
        <w:rPr>
          <w:rStyle w:val="Pogrubienie"/>
          <w:rFonts w:asciiTheme="minorHAnsi" w:hAnsiTheme="minorHAnsi" w:cstheme="minorHAnsi"/>
          <w:bdr w:val="none" w:sz="0" w:space="0" w:color="auto" w:frame="1"/>
        </w:rPr>
        <w:t> </w:t>
      </w:r>
      <w:r w:rsidRPr="0014524C">
        <w:rPr>
          <w:rFonts w:asciiTheme="minorHAnsi" w:hAnsiTheme="minorHAnsi" w:cstheme="minorHAnsi"/>
        </w:rPr>
        <w:t>– językoznawca, dialektolog, autor 12-tomowego „Ilustrowanego leksykonu gwary i kultury podhalańskiej”</w:t>
      </w:r>
      <w:r w:rsidRPr="0014524C">
        <w:rPr>
          <w:rFonts w:asciiTheme="minorHAnsi" w:hAnsiTheme="minorHAnsi" w:cstheme="minorHAnsi"/>
        </w:rPr>
        <w:br/>
        <w:t>Moderator: </w:t>
      </w:r>
      <w:hyperlink r:id="rId8" w:history="1">
        <w:r w:rsidRPr="0014524C">
          <w:rPr>
            <w:rStyle w:val="Pogrubienie"/>
            <w:rFonts w:asciiTheme="minorHAnsi" w:hAnsiTheme="minorHAnsi" w:cstheme="minorHAnsi"/>
            <w:bdr w:val="none" w:sz="0" w:space="0" w:color="auto" w:frame="1"/>
          </w:rPr>
          <w:t>Krzysztof Trebunia-Tutka</w:t>
        </w:r>
      </w:hyperlink>
      <w:r w:rsidRPr="0014524C">
        <w:rPr>
          <w:rFonts w:asciiTheme="minorHAnsi" w:hAnsiTheme="minorHAnsi" w:cstheme="minorHAnsi"/>
        </w:rPr>
        <w:t> – architekt, pedagog, regionalista, multiinstrumentalista, lider zespołu Trebunie-Tutki</w:t>
      </w:r>
      <w:r w:rsidRPr="0014524C">
        <w:rPr>
          <w:rFonts w:asciiTheme="minorHAnsi" w:hAnsiTheme="minorHAnsi" w:cstheme="minorHAnsi"/>
        </w:rPr>
        <w:br/>
      </w:r>
      <w:proofErr w:type="spellStart"/>
      <w:r w:rsidRPr="0014524C">
        <w:rPr>
          <w:rFonts w:asciiTheme="minorHAnsi" w:hAnsiTheme="minorHAnsi" w:cstheme="minorHAnsi"/>
        </w:rPr>
        <w:t>Paneliści</w:t>
      </w:r>
      <w:proofErr w:type="spellEnd"/>
      <w:r w:rsidRPr="0014524C">
        <w:rPr>
          <w:rFonts w:asciiTheme="minorHAnsi" w:hAnsiTheme="minorHAnsi" w:cstheme="minorHAnsi"/>
        </w:rPr>
        <w:t>:</w:t>
      </w:r>
    </w:p>
    <w:p w14:paraId="7D290556" w14:textId="6DB2A8CB" w:rsidR="0014524C" w:rsidRPr="0014524C" w:rsidRDefault="0014524C" w:rsidP="00DA6258">
      <w:pPr>
        <w:numPr>
          <w:ilvl w:val="0"/>
          <w:numId w:val="6"/>
        </w:numPr>
        <w:spacing w:after="0"/>
        <w:textAlignment w:val="baseline"/>
        <w:rPr>
          <w:rFonts w:cstheme="minorHAnsi"/>
          <w:sz w:val="24"/>
          <w:szCs w:val="24"/>
        </w:rPr>
      </w:pPr>
      <w:r w:rsidRPr="0014524C">
        <w:rPr>
          <w:rStyle w:val="Pogrubienie"/>
          <w:rFonts w:cstheme="minorHAnsi"/>
          <w:sz w:val="24"/>
          <w:szCs w:val="24"/>
          <w:bdr w:val="none" w:sz="0" w:space="0" w:color="auto" w:frame="1"/>
        </w:rPr>
        <w:t xml:space="preserve">dr hab. Iwona </w:t>
      </w:r>
      <w:proofErr w:type="spellStart"/>
      <w:r w:rsidRPr="0014524C">
        <w:rPr>
          <w:rStyle w:val="Pogrubienie"/>
          <w:rFonts w:cstheme="minorHAnsi"/>
          <w:sz w:val="24"/>
          <w:szCs w:val="24"/>
          <w:bdr w:val="none" w:sz="0" w:space="0" w:color="auto" w:frame="1"/>
        </w:rPr>
        <w:t>Rzepnikowska</w:t>
      </w:r>
      <w:proofErr w:type="spellEnd"/>
      <w:r w:rsidRPr="0014524C">
        <w:rPr>
          <w:rFonts w:cstheme="minorHAnsi"/>
          <w:sz w:val="24"/>
          <w:szCs w:val="24"/>
        </w:rPr>
        <w:t> – prof. Uniwersytetu Mikołaja Kopernika w Toruniu (w zespole autorskim „Leksykonu folkloru polskiego”)</w:t>
      </w:r>
    </w:p>
    <w:p w14:paraId="29BEA888" w14:textId="4A9189C0" w:rsidR="0014524C" w:rsidRPr="0014524C" w:rsidRDefault="0014524C" w:rsidP="00DA6258">
      <w:pPr>
        <w:numPr>
          <w:ilvl w:val="0"/>
          <w:numId w:val="6"/>
        </w:numPr>
        <w:spacing w:after="0"/>
        <w:textAlignment w:val="baseline"/>
        <w:rPr>
          <w:rFonts w:cstheme="minorHAnsi"/>
          <w:sz w:val="24"/>
          <w:szCs w:val="24"/>
        </w:rPr>
      </w:pPr>
      <w:r w:rsidRPr="0014524C">
        <w:rPr>
          <w:rStyle w:val="Pogrubienie"/>
          <w:rFonts w:cstheme="minorHAnsi"/>
          <w:sz w:val="24"/>
          <w:szCs w:val="24"/>
          <w:bdr w:val="none" w:sz="0" w:space="0" w:color="auto" w:frame="1"/>
        </w:rPr>
        <w:t xml:space="preserve">ks. prof. </w:t>
      </w:r>
      <w:proofErr w:type="spellStart"/>
      <w:r w:rsidRPr="0014524C">
        <w:rPr>
          <w:rStyle w:val="Pogrubienie"/>
          <w:rFonts w:cstheme="minorHAnsi"/>
          <w:sz w:val="24"/>
          <w:szCs w:val="24"/>
          <w:bdr w:val="none" w:sz="0" w:space="0" w:color="auto" w:frame="1"/>
        </w:rPr>
        <w:t>nadzw</w:t>
      </w:r>
      <w:proofErr w:type="spellEnd"/>
      <w:r w:rsidRPr="0014524C">
        <w:rPr>
          <w:rStyle w:val="Pogrubienie"/>
          <w:rFonts w:cstheme="minorHAnsi"/>
          <w:sz w:val="24"/>
          <w:szCs w:val="24"/>
          <w:bdr w:val="none" w:sz="0" w:space="0" w:color="auto" w:frame="1"/>
        </w:rPr>
        <w:t>. Michał Drożdż </w:t>
      </w:r>
      <w:r w:rsidRPr="0014524C">
        <w:rPr>
          <w:rFonts w:cstheme="minorHAnsi"/>
          <w:sz w:val="24"/>
          <w:szCs w:val="24"/>
        </w:rPr>
        <w:t>– prof. UPJPII, Dziekan Wydziału Nauk Społecznych Uniwersytetu Papieskiego Jana Pawła II w Krakowie</w:t>
      </w:r>
    </w:p>
    <w:p w14:paraId="12543FA7" w14:textId="77777777" w:rsidR="0014524C" w:rsidRPr="0014524C" w:rsidRDefault="0014524C" w:rsidP="00DA6258">
      <w:pPr>
        <w:numPr>
          <w:ilvl w:val="0"/>
          <w:numId w:val="6"/>
        </w:numPr>
        <w:spacing w:after="0"/>
        <w:textAlignment w:val="baseline"/>
        <w:rPr>
          <w:rFonts w:cstheme="minorHAnsi"/>
          <w:sz w:val="24"/>
          <w:szCs w:val="24"/>
        </w:rPr>
      </w:pPr>
      <w:hyperlink r:id="rId9" w:history="1">
        <w:r w:rsidRPr="0014524C">
          <w:rPr>
            <w:rStyle w:val="Pogrubienie"/>
            <w:rFonts w:cstheme="minorHAnsi"/>
            <w:sz w:val="24"/>
            <w:szCs w:val="24"/>
            <w:bdr w:val="none" w:sz="0" w:space="0" w:color="auto" w:frame="1"/>
          </w:rPr>
          <w:t>Michał Malinowski</w:t>
        </w:r>
      </w:hyperlink>
      <w:r w:rsidRPr="0014524C">
        <w:rPr>
          <w:rFonts w:cstheme="minorHAnsi"/>
          <w:sz w:val="24"/>
          <w:szCs w:val="24"/>
        </w:rPr>
        <w:t> – Muzeum Bajek i Opowieści w Konstancinie</w:t>
      </w:r>
    </w:p>
    <w:p w14:paraId="451A9FC4" w14:textId="77777777" w:rsidR="0014524C" w:rsidRPr="0014524C" w:rsidRDefault="0014524C" w:rsidP="00DA6258">
      <w:pPr>
        <w:numPr>
          <w:ilvl w:val="0"/>
          <w:numId w:val="6"/>
        </w:numPr>
        <w:spacing w:before="100" w:beforeAutospacing="1" w:after="100" w:afterAutospacing="1"/>
        <w:textAlignment w:val="baseline"/>
        <w:outlineLvl w:val="0"/>
        <w:rPr>
          <w:rFonts w:cstheme="minorHAnsi"/>
          <w:sz w:val="24"/>
          <w:szCs w:val="24"/>
        </w:rPr>
      </w:pPr>
      <w:hyperlink r:id="rId10" w:history="1">
        <w:r w:rsidRPr="0014524C">
          <w:rPr>
            <w:rStyle w:val="Pogrubienie"/>
            <w:rFonts w:cstheme="minorHAnsi"/>
            <w:sz w:val="24"/>
            <w:szCs w:val="24"/>
            <w:bdr w:val="none" w:sz="0" w:space="0" w:color="auto" w:frame="1"/>
          </w:rPr>
          <w:t xml:space="preserve">Andrzej </w:t>
        </w:r>
        <w:proofErr w:type="spellStart"/>
        <w:r w:rsidRPr="0014524C">
          <w:rPr>
            <w:rStyle w:val="Pogrubienie"/>
            <w:rFonts w:cstheme="minorHAnsi"/>
            <w:sz w:val="24"/>
            <w:szCs w:val="24"/>
            <w:bdr w:val="none" w:sz="0" w:space="0" w:color="auto" w:frame="1"/>
          </w:rPr>
          <w:t>Zarych</w:t>
        </w:r>
        <w:proofErr w:type="spellEnd"/>
      </w:hyperlink>
      <w:r w:rsidRPr="0014524C">
        <w:rPr>
          <w:rFonts w:cstheme="minorHAnsi"/>
          <w:sz w:val="24"/>
          <w:szCs w:val="24"/>
        </w:rPr>
        <w:t> – dyrektor Małopolskiego Centrum Kultury SOKÓŁ w Nowym Sączu</w:t>
      </w:r>
    </w:p>
    <w:p w14:paraId="1C1BD2B7" w14:textId="77777777" w:rsidR="002D60C3" w:rsidRDefault="002D60C3" w:rsidP="00DA6258">
      <w:pPr>
        <w:rPr>
          <w:rFonts w:cstheme="minorHAnsi"/>
          <w:sz w:val="24"/>
          <w:szCs w:val="24"/>
        </w:rPr>
      </w:pPr>
    </w:p>
    <w:p w14:paraId="5816A9BD" w14:textId="4CE49E75" w:rsidR="002D60C3" w:rsidRDefault="002D60C3" w:rsidP="00DA6258">
      <w:pPr>
        <w:spacing w:before="100" w:beforeAutospacing="1" w:after="100" w:afterAutospacing="1"/>
        <w:textAlignment w:val="baseline"/>
        <w:outlineLvl w:val="0"/>
        <w:rPr>
          <w:rFonts w:eastAsia="Times New Roman" w:cstheme="minorHAnsi"/>
          <w:b/>
          <w:bCs/>
          <w:caps/>
          <w:kern w:val="36"/>
          <w:sz w:val="48"/>
          <w:szCs w:val="48"/>
          <w:lang w:eastAsia="pl-PL"/>
        </w:rPr>
      </w:pPr>
      <w:r>
        <w:rPr>
          <w:rFonts w:eastAsia="Times New Roman" w:cstheme="minorHAnsi"/>
          <w:kern w:val="36"/>
          <w:sz w:val="24"/>
          <w:szCs w:val="24"/>
          <w:lang w:eastAsia="pl-PL"/>
        </w:rPr>
        <w:t>Panel tematyczny</w:t>
      </w:r>
      <w:r w:rsidRPr="0081177D">
        <w:rPr>
          <w:rFonts w:eastAsia="Times New Roman" w:cstheme="minorHAnsi"/>
          <w:caps/>
          <w:kern w:val="36"/>
          <w:sz w:val="24"/>
          <w:szCs w:val="24"/>
          <w:lang w:eastAsia="pl-PL"/>
        </w:rPr>
        <w:br/>
      </w:r>
      <w:r>
        <w:rPr>
          <w:rFonts w:eastAsia="Times New Roman" w:cstheme="minorHAnsi"/>
          <w:b/>
          <w:bCs/>
          <w:caps/>
          <w:kern w:val="36"/>
          <w:sz w:val="48"/>
          <w:szCs w:val="48"/>
          <w:lang w:eastAsia="pl-PL"/>
        </w:rPr>
        <w:t>KRZESANY</w:t>
      </w:r>
    </w:p>
    <w:p w14:paraId="18E08FC5" w14:textId="0DD41E1B" w:rsidR="002D60C3" w:rsidRPr="002D60C3" w:rsidRDefault="002D60C3" w:rsidP="00DA6258">
      <w:pPr>
        <w:spacing w:before="100" w:beforeAutospacing="1" w:after="100" w:afterAutospacing="1"/>
        <w:jc w:val="right"/>
        <w:textAlignment w:val="baseline"/>
        <w:outlineLvl w:val="0"/>
        <w:rPr>
          <w:rFonts w:cstheme="minorHAnsi"/>
          <w:sz w:val="24"/>
          <w:szCs w:val="24"/>
        </w:rPr>
      </w:pPr>
      <w:r>
        <w:rPr>
          <w:rFonts w:cstheme="minorHAnsi"/>
          <w:sz w:val="24"/>
          <w:szCs w:val="24"/>
        </w:rPr>
        <w:t>„</w:t>
      </w:r>
      <w:r w:rsidRPr="002D60C3">
        <w:rPr>
          <w:rFonts w:cstheme="minorHAnsi"/>
          <w:sz w:val="24"/>
          <w:szCs w:val="24"/>
        </w:rPr>
        <w:t>W iskier krze</w:t>
      </w:r>
      <w:r w:rsidRPr="002D60C3">
        <w:rPr>
          <w:rFonts w:cstheme="minorHAnsi"/>
          <w:sz w:val="24"/>
          <w:szCs w:val="24"/>
        </w:rPr>
        <w:softHyphen/>
        <w:t>sa</w:t>
      </w:r>
      <w:r w:rsidRPr="002D60C3">
        <w:rPr>
          <w:rFonts w:cstheme="minorHAnsi"/>
          <w:sz w:val="24"/>
          <w:szCs w:val="24"/>
        </w:rPr>
        <w:softHyphen/>
        <w:t xml:space="preserve">niu </w:t>
      </w:r>
      <w:proofErr w:type="spellStart"/>
      <w:r w:rsidRPr="002D60C3">
        <w:rPr>
          <w:rFonts w:cstheme="minorHAnsi"/>
          <w:sz w:val="24"/>
          <w:szCs w:val="24"/>
        </w:rPr>
        <w:t>ży</w:t>
      </w:r>
      <w:r w:rsidRPr="002D60C3">
        <w:rPr>
          <w:rFonts w:cstheme="minorHAnsi"/>
          <w:sz w:val="24"/>
          <w:szCs w:val="24"/>
        </w:rPr>
        <w:softHyphen/>
        <w:t>wem</w:t>
      </w:r>
      <w:proofErr w:type="spellEnd"/>
      <w:r>
        <w:rPr>
          <w:rFonts w:cstheme="minorHAnsi"/>
          <w:sz w:val="24"/>
          <w:szCs w:val="24"/>
        </w:rPr>
        <w:br/>
      </w:r>
      <w:r w:rsidRPr="002D60C3">
        <w:rPr>
          <w:rFonts w:cstheme="minorHAnsi"/>
          <w:sz w:val="24"/>
          <w:szCs w:val="24"/>
        </w:rPr>
        <w:t>Ma</w:t>
      </w:r>
      <w:r w:rsidRPr="002D60C3">
        <w:rPr>
          <w:rFonts w:cstheme="minorHAnsi"/>
          <w:sz w:val="24"/>
          <w:szCs w:val="24"/>
        </w:rPr>
        <w:softHyphen/>
        <w:t>te</w:t>
      </w:r>
      <w:r w:rsidRPr="002D60C3">
        <w:rPr>
          <w:rFonts w:cstheme="minorHAnsi"/>
          <w:sz w:val="24"/>
          <w:szCs w:val="24"/>
        </w:rPr>
        <w:softHyphen/>
        <w:t>riał to rzecz głów</w:t>
      </w:r>
      <w:r w:rsidRPr="002D60C3">
        <w:rPr>
          <w:rFonts w:cstheme="minorHAnsi"/>
          <w:sz w:val="24"/>
          <w:szCs w:val="24"/>
        </w:rPr>
        <w:softHyphen/>
        <w:t>na;</w:t>
      </w:r>
      <w:r>
        <w:rPr>
          <w:rFonts w:cstheme="minorHAnsi"/>
          <w:sz w:val="24"/>
          <w:szCs w:val="24"/>
        </w:rPr>
        <w:br/>
      </w:r>
      <w:r w:rsidRPr="002D60C3">
        <w:rPr>
          <w:rFonts w:cstheme="minorHAnsi"/>
          <w:sz w:val="24"/>
          <w:szCs w:val="24"/>
        </w:rPr>
        <w:t>Trud</w:t>
      </w:r>
      <w:r w:rsidRPr="002D60C3">
        <w:rPr>
          <w:rFonts w:cstheme="minorHAnsi"/>
          <w:sz w:val="24"/>
          <w:szCs w:val="24"/>
        </w:rPr>
        <w:softHyphen/>
        <w:t>no naj</w:t>
      </w:r>
      <w:r w:rsidRPr="002D60C3">
        <w:rPr>
          <w:rFonts w:cstheme="minorHAnsi"/>
          <w:sz w:val="24"/>
          <w:szCs w:val="24"/>
        </w:rPr>
        <w:softHyphen/>
        <w:t>tęż</w:t>
      </w:r>
      <w:r w:rsidRPr="002D60C3">
        <w:rPr>
          <w:rFonts w:cstheme="minorHAnsi"/>
          <w:sz w:val="24"/>
          <w:szCs w:val="24"/>
        </w:rPr>
        <w:softHyphen/>
        <w:t>szym, krze</w:t>
      </w:r>
      <w:r w:rsidRPr="002D60C3">
        <w:rPr>
          <w:rFonts w:cstheme="minorHAnsi"/>
          <w:sz w:val="24"/>
          <w:szCs w:val="24"/>
        </w:rPr>
        <w:softHyphen/>
        <w:t>si</w:t>
      </w:r>
      <w:r w:rsidRPr="002D60C3">
        <w:rPr>
          <w:rFonts w:cstheme="minorHAnsi"/>
          <w:sz w:val="24"/>
          <w:szCs w:val="24"/>
        </w:rPr>
        <w:softHyphen/>
        <w:t>wem</w:t>
      </w:r>
      <w:r>
        <w:rPr>
          <w:rFonts w:cstheme="minorHAnsi"/>
          <w:sz w:val="24"/>
          <w:szCs w:val="24"/>
        </w:rPr>
        <w:br/>
      </w:r>
      <w:r w:rsidRPr="002D60C3">
        <w:rPr>
          <w:rFonts w:cstheme="minorHAnsi"/>
          <w:sz w:val="24"/>
          <w:szCs w:val="24"/>
        </w:rPr>
        <w:t>Iskry wy</w:t>
      </w:r>
      <w:r w:rsidRPr="002D60C3">
        <w:rPr>
          <w:rFonts w:cstheme="minorHAnsi"/>
          <w:sz w:val="24"/>
          <w:szCs w:val="24"/>
        </w:rPr>
        <w:softHyphen/>
        <w:t>do</w:t>
      </w:r>
      <w:r w:rsidRPr="002D60C3">
        <w:rPr>
          <w:rFonts w:cstheme="minorHAnsi"/>
          <w:sz w:val="24"/>
          <w:szCs w:val="24"/>
        </w:rPr>
        <w:softHyphen/>
        <w:t>być z …sub</w:t>
      </w:r>
      <w:r w:rsidRPr="002D60C3">
        <w:rPr>
          <w:rFonts w:cstheme="minorHAnsi"/>
          <w:sz w:val="24"/>
          <w:szCs w:val="24"/>
        </w:rPr>
        <w:softHyphen/>
        <w:t>stan</w:t>
      </w:r>
      <w:r w:rsidRPr="002D60C3">
        <w:rPr>
          <w:rFonts w:cstheme="minorHAnsi"/>
          <w:sz w:val="24"/>
          <w:szCs w:val="24"/>
        </w:rPr>
        <w:softHyphen/>
        <w:t>cji mięk</w:t>
      </w:r>
      <w:r w:rsidRPr="002D60C3">
        <w:rPr>
          <w:rFonts w:cstheme="minorHAnsi"/>
          <w:sz w:val="24"/>
          <w:szCs w:val="24"/>
        </w:rPr>
        <w:softHyphen/>
        <w:t>kiej i po</w:t>
      </w:r>
      <w:r w:rsidRPr="002D60C3">
        <w:rPr>
          <w:rFonts w:cstheme="minorHAnsi"/>
          <w:sz w:val="24"/>
          <w:szCs w:val="24"/>
        </w:rPr>
        <w:softHyphen/>
        <w:t>dat</w:t>
      </w:r>
      <w:r w:rsidRPr="002D60C3">
        <w:rPr>
          <w:rFonts w:cstheme="minorHAnsi"/>
          <w:sz w:val="24"/>
          <w:szCs w:val="24"/>
        </w:rPr>
        <w:softHyphen/>
        <w:t>nej...</w:t>
      </w:r>
      <w:r>
        <w:rPr>
          <w:rFonts w:cstheme="minorHAnsi"/>
          <w:sz w:val="24"/>
          <w:szCs w:val="24"/>
        </w:rPr>
        <w:t>”</w:t>
      </w:r>
      <w:r>
        <w:rPr>
          <w:rFonts w:cstheme="minorHAnsi"/>
          <w:sz w:val="24"/>
          <w:szCs w:val="24"/>
        </w:rPr>
        <w:br/>
      </w:r>
      <w:r w:rsidRPr="002D60C3">
        <w:rPr>
          <w:rFonts w:cstheme="minorHAnsi"/>
          <w:sz w:val="24"/>
          <w:szCs w:val="24"/>
        </w:rPr>
        <w:t>Tadeusz Boy-Żeleński</w:t>
      </w:r>
    </w:p>
    <w:p w14:paraId="79F82CA3" w14:textId="1D723C0A" w:rsidR="002D60C3" w:rsidRPr="002D60C3" w:rsidRDefault="002D60C3" w:rsidP="00DA6258">
      <w:pPr>
        <w:spacing w:before="100" w:beforeAutospacing="1" w:after="100" w:afterAutospacing="1"/>
        <w:textAlignment w:val="baseline"/>
        <w:outlineLvl w:val="0"/>
        <w:rPr>
          <w:rFonts w:cstheme="minorHAnsi"/>
          <w:sz w:val="24"/>
          <w:szCs w:val="24"/>
        </w:rPr>
      </w:pPr>
      <w:r w:rsidRPr="002D60C3">
        <w:rPr>
          <w:rFonts w:cstheme="minorHAnsi"/>
          <w:sz w:val="24"/>
          <w:szCs w:val="24"/>
        </w:rPr>
        <w:t>Krzesanie ma w sobie moc. Poprzez ten akt rodzi się iskra. Ale samo krzesanie nie wystarczy. Iskra musi paść na podatną na żarzenie substancję. Wtedy płomień ma szansę się rozwinąć i objąć we władanie materię.</w:t>
      </w:r>
      <w:r w:rsidRPr="002D60C3">
        <w:rPr>
          <w:rFonts w:cstheme="minorHAnsi"/>
          <w:sz w:val="24"/>
          <w:szCs w:val="24"/>
        </w:rPr>
        <w:br/>
      </w:r>
      <w:r w:rsidRPr="002D60C3">
        <w:rPr>
          <w:rFonts w:cstheme="minorHAnsi"/>
          <w:sz w:val="24"/>
          <w:szCs w:val="24"/>
        </w:rPr>
        <w:br/>
        <w:t>Rozniecanie ognia było codzienną koniecznością od czasów najdawniejszych. Różne były na to sposoby. W trwającej przez tysiąclecia ewolucji metod wzniecania iskry popularne przez długi czas było właśnie krzesanie: uderzanie o siebie dwóch minerałów – skałki i krzesiwa. Skałką były niewielkich rozmiarów kawałki krzemieni o zaostrzonych krawędziach. Krzesiwa zaś były wykonane z żelaza. Ten sposób przetrwał do dnia dzisiejszego m.in. w zapalniczkach.</w:t>
      </w:r>
      <w:r w:rsidRPr="002D60C3">
        <w:rPr>
          <w:rFonts w:cstheme="minorHAnsi"/>
          <w:sz w:val="24"/>
          <w:szCs w:val="24"/>
        </w:rPr>
        <w:br/>
      </w:r>
      <w:r w:rsidRPr="002D60C3">
        <w:rPr>
          <w:rFonts w:cstheme="minorHAnsi"/>
          <w:sz w:val="24"/>
          <w:szCs w:val="24"/>
        </w:rPr>
        <w:br/>
        <w:t xml:space="preserve">Akt rozpalania ognia ma swoje liczne funkcje również w kulturze i to zarówno w sferze sacrum, jak profanum. W zwyczajach i obyczajach ludowych jest całe mnóstwo związanych z tym obrzędów, przesądów i wierzeń. W trakcie panelu przywołamy zarówno te powszechnie znane, związane na </w:t>
      </w:r>
      <w:r w:rsidRPr="002D60C3">
        <w:rPr>
          <w:rFonts w:cstheme="minorHAnsi"/>
          <w:sz w:val="24"/>
          <w:szCs w:val="24"/>
        </w:rPr>
        <w:lastRenderedPageBreak/>
        <w:t xml:space="preserve">przykład z rozpalaniem pieca, pieczeniem chleba czy weselnego kołacza, jak też unikatowe – jak obyczaj </w:t>
      </w:r>
      <w:proofErr w:type="spellStart"/>
      <w:r w:rsidRPr="002D60C3">
        <w:rPr>
          <w:rFonts w:cstheme="minorHAnsi"/>
          <w:sz w:val="24"/>
          <w:szCs w:val="24"/>
        </w:rPr>
        <w:t>bziukania</w:t>
      </w:r>
      <w:proofErr w:type="spellEnd"/>
      <w:r w:rsidRPr="002D60C3">
        <w:rPr>
          <w:rFonts w:cstheme="minorHAnsi"/>
          <w:sz w:val="24"/>
          <w:szCs w:val="24"/>
        </w:rPr>
        <w:t xml:space="preserve"> w Koprzywnicy czy sobótkowe ognie na palach u Kaszubów.</w:t>
      </w:r>
      <w:r w:rsidRPr="002D60C3">
        <w:rPr>
          <w:rFonts w:cstheme="minorHAnsi"/>
          <w:sz w:val="24"/>
          <w:szCs w:val="24"/>
        </w:rPr>
        <w:br/>
      </w:r>
      <w:r w:rsidRPr="002D60C3">
        <w:rPr>
          <w:rFonts w:cstheme="minorHAnsi"/>
          <w:sz w:val="24"/>
          <w:szCs w:val="24"/>
        </w:rPr>
        <w:br/>
        <w:t>Tym, co rozgrzewa, a nawet rozpala krew, bywa taniec. Będzie więc o nim mowa, a jeśli tak, trudno nie odnieść się bezpośrednio do podhalańskiego krzesanego i towarzyszącej mu muzycznie nuty krzesanej. Nie każdy wie, że w tańcu góralskim każdy krok ma znaczenie czytelne kiedyś dla członków tej społeczności. Rozszyfrujemy część tych znaczeń.</w:t>
      </w:r>
      <w:r w:rsidRPr="002D60C3">
        <w:rPr>
          <w:rFonts w:cstheme="minorHAnsi"/>
          <w:sz w:val="24"/>
          <w:szCs w:val="24"/>
        </w:rPr>
        <w:br/>
      </w:r>
      <w:r w:rsidRPr="002D60C3">
        <w:rPr>
          <w:rFonts w:cstheme="minorHAnsi"/>
          <w:sz w:val="24"/>
          <w:szCs w:val="24"/>
        </w:rPr>
        <w:br/>
        <w:t>Będziemy się też zastanawiać, co można wykrzesać z siebie i innych, jak budować relacje i pracować z</w:t>
      </w:r>
      <w:r>
        <w:rPr>
          <w:rFonts w:cstheme="minorHAnsi"/>
          <w:sz w:val="24"/>
          <w:szCs w:val="24"/>
        </w:rPr>
        <w:t> </w:t>
      </w:r>
      <w:r w:rsidRPr="002D60C3">
        <w:rPr>
          <w:rFonts w:cstheme="minorHAnsi"/>
          <w:sz w:val="24"/>
          <w:szCs w:val="24"/>
        </w:rPr>
        <w:t>nimi. A to cenne zarówno w życiu, jak i na scenie, bo przecież chcielibyśmy, angażować emocjonalnie odbiorców naszych widowisk. Chcielibyśmy, by coś czuli. Jak to osiągnąć bez manipulacji, dając im wolność wyboru osobistej emocji? Przez labirynt punktów zapalnych ludzkiej psyche poprowadzi nas dyplomowana psychoterapeutka.  </w:t>
      </w:r>
      <w:r w:rsidRPr="002D60C3">
        <w:rPr>
          <w:rFonts w:cstheme="minorHAnsi"/>
          <w:sz w:val="24"/>
          <w:szCs w:val="24"/>
        </w:rPr>
        <w:br/>
      </w:r>
      <w:r w:rsidRPr="002D60C3">
        <w:rPr>
          <w:rFonts w:cstheme="minorHAnsi"/>
          <w:sz w:val="24"/>
          <w:szCs w:val="24"/>
        </w:rPr>
        <w:br/>
        <w:t xml:space="preserve">Barwne i różnorodne grono </w:t>
      </w:r>
      <w:proofErr w:type="spellStart"/>
      <w:r w:rsidRPr="002D60C3">
        <w:rPr>
          <w:rFonts w:cstheme="minorHAnsi"/>
          <w:sz w:val="24"/>
          <w:szCs w:val="24"/>
        </w:rPr>
        <w:t>panelistów</w:t>
      </w:r>
      <w:proofErr w:type="spellEnd"/>
      <w:r w:rsidRPr="002D60C3">
        <w:rPr>
          <w:rFonts w:cstheme="minorHAnsi"/>
          <w:sz w:val="24"/>
          <w:szCs w:val="24"/>
        </w:rPr>
        <w:t xml:space="preserve"> gwarantuje, że dowiemy się tu rzeczy praktycznych, zyskamy nowe inspiracje i będziemy mogli  podjąć próbę panowania nad własną skałką i krzesiwem.</w:t>
      </w:r>
    </w:p>
    <w:p w14:paraId="40D572A2" w14:textId="23BA7B85" w:rsidR="002D60C3" w:rsidRPr="002D60C3" w:rsidRDefault="002D60C3" w:rsidP="00DA6258">
      <w:pPr>
        <w:spacing w:before="100" w:beforeAutospacing="1" w:after="100" w:afterAutospacing="1"/>
        <w:textAlignment w:val="baseline"/>
        <w:outlineLvl w:val="0"/>
        <w:rPr>
          <w:rFonts w:cstheme="minorHAnsi"/>
          <w:sz w:val="24"/>
          <w:szCs w:val="24"/>
        </w:rPr>
      </w:pPr>
      <w:r w:rsidRPr="002D60C3">
        <w:rPr>
          <w:rFonts w:cstheme="minorHAnsi"/>
          <w:sz w:val="24"/>
          <w:szCs w:val="24"/>
        </w:rPr>
        <w:t>Opiekun naukowy:</w:t>
      </w:r>
      <w:r w:rsidRPr="002D60C3">
        <w:rPr>
          <w:rFonts w:cstheme="minorHAnsi"/>
          <w:b/>
          <w:bCs/>
          <w:sz w:val="24"/>
          <w:szCs w:val="24"/>
        </w:rPr>
        <w:t> dr hab. Stanisława Trebunia-</w:t>
      </w:r>
      <w:proofErr w:type="spellStart"/>
      <w:r w:rsidRPr="002D60C3">
        <w:rPr>
          <w:rFonts w:cstheme="minorHAnsi"/>
          <w:b/>
          <w:bCs/>
          <w:sz w:val="24"/>
          <w:szCs w:val="24"/>
        </w:rPr>
        <w:t>Staszel</w:t>
      </w:r>
      <w:proofErr w:type="spellEnd"/>
      <w:r w:rsidRPr="002D60C3">
        <w:rPr>
          <w:rFonts w:cstheme="minorHAnsi"/>
          <w:b/>
          <w:bCs/>
          <w:sz w:val="24"/>
          <w:szCs w:val="24"/>
        </w:rPr>
        <w:t> </w:t>
      </w:r>
      <w:r w:rsidRPr="002D60C3">
        <w:rPr>
          <w:rFonts w:cstheme="minorHAnsi"/>
          <w:sz w:val="24"/>
          <w:szCs w:val="24"/>
        </w:rPr>
        <w:t>– etnolog, Dyrektor Instytutu Etnologii i Antropologii Kulturowej Uniwersytetu Jagiellońskiego</w:t>
      </w:r>
      <w:r w:rsidRPr="002D60C3">
        <w:rPr>
          <w:rFonts w:cstheme="minorHAnsi"/>
          <w:sz w:val="24"/>
          <w:szCs w:val="24"/>
        </w:rPr>
        <w:br/>
        <w:t>Moderator:</w:t>
      </w:r>
      <w:r w:rsidRPr="002D60C3">
        <w:rPr>
          <w:rFonts w:cstheme="minorHAnsi"/>
          <w:b/>
          <w:bCs/>
          <w:sz w:val="24"/>
          <w:szCs w:val="24"/>
        </w:rPr>
        <w:t> dr hab. Magdalena Szyndler</w:t>
      </w:r>
      <w:r w:rsidRPr="002D60C3">
        <w:rPr>
          <w:rFonts w:cstheme="minorHAnsi"/>
          <w:sz w:val="24"/>
          <w:szCs w:val="24"/>
        </w:rPr>
        <w:t> – prof. UŚ, dyrektor Instytutu Sztuk Muzycznych Uniwersytetu Śląskiego w Katowicach</w:t>
      </w:r>
      <w:r w:rsidRPr="002D60C3">
        <w:rPr>
          <w:rFonts w:cstheme="minorHAnsi"/>
          <w:sz w:val="24"/>
          <w:szCs w:val="24"/>
        </w:rPr>
        <w:br/>
      </w:r>
      <w:proofErr w:type="spellStart"/>
      <w:r w:rsidRPr="002D60C3">
        <w:rPr>
          <w:rFonts w:cstheme="minorHAnsi"/>
          <w:sz w:val="24"/>
          <w:szCs w:val="24"/>
        </w:rPr>
        <w:t>Paneliści</w:t>
      </w:r>
      <w:proofErr w:type="spellEnd"/>
      <w:r w:rsidRPr="002D60C3">
        <w:rPr>
          <w:rFonts w:cstheme="minorHAnsi"/>
          <w:sz w:val="24"/>
          <w:szCs w:val="24"/>
        </w:rPr>
        <w:t>:</w:t>
      </w:r>
    </w:p>
    <w:p w14:paraId="579B8FC9" w14:textId="4D112E53" w:rsidR="002D60C3" w:rsidRPr="002D60C3" w:rsidRDefault="002D60C3" w:rsidP="00DA6258">
      <w:pPr>
        <w:numPr>
          <w:ilvl w:val="0"/>
          <w:numId w:val="7"/>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dr Katarzyna Ceklarz</w:t>
      </w:r>
      <w:r w:rsidRPr="002D60C3">
        <w:rPr>
          <w:rFonts w:cstheme="minorHAnsi"/>
          <w:sz w:val="24"/>
          <w:szCs w:val="24"/>
        </w:rPr>
        <w:t> – etnolog, socjolog, Podhalańska Państwowa Uczelnia Zawodowa w Nowym Targu</w:t>
      </w:r>
    </w:p>
    <w:p w14:paraId="05E7F12F" w14:textId="362D3626" w:rsidR="002D60C3" w:rsidRPr="002D60C3" w:rsidRDefault="002D60C3" w:rsidP="00DA6258">
      <w:pPr>
        <w:numPr>
          <w:ilvl w:val="0"/>
          <w:numId w:val="7"/>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Bartłomiej Koszarek</w:t>
      </w:r>
      <w:r w:rsidRPr="002D60C3">
        <w:rPr>
          <w:rFonts w:cstheme="minorHAnsi"/>
          <w:sz w:val="24"/>
          <w:szCs w:val="24"/>
        </w:rPr>
        <w:t> – etnolog, multiinstrumentalista, regionalista, dyrektor Bukowiańskiego Centrum Kultury „Dom Ludowy” w Bukowinie Tatrzańskiej</w:t>
      </w:r>
    </w:p>
    <w:p w14:paraId="2E1C3F6A" w14:textId="61B70097" w:rsidR="002D60C3" w:rsidRPr="002D60C3" w:rsidRDefault="002D60C3" w:rsidP="00DA6258">
      <w:pPr>
        <w:numPr>
          <w:ilvl w:val="0"/>
          <w:numId w:val="7"/>
        </w:numPr>
        <w:spacing w:before="100" w:beforeAutospacing="1" w:after="100" w:afterAutospacing="1"/>
        <w:textAlignment w:val="baseline"/>
        <w:outlineLvl w:val="0"/>
        <w:rPr>
          <w:rFonts w:cstheme="minorHAnsi"/>
          <w:sz w:val="24"/>
          <w:szCs w:val="24"/>
        </w:rPr>
      </w:pPr>
      <w:proofErr w:type="spellStart"/>
      <w:r w:rsidRPr="002D60C3">
        <w:rPr>
          <w:rFonts w:cstheme="minorHAnsi"/>
          <w:b/>
          <w:bCs/>
          <w:sz w:val="24"/>
          <w:szCs w:val="24"/>
        </w:rPr>
        <w:t>Nadiia</w:t>
      </w:r>
      <w:proofErr w:type="spellEnd"/>
      <w:r w:rsidRPr="002D60C3">
        <w:rPr>
          <w:rFonts w:cstheme="minorHAnsi"/>
          <w:b/>
          <w:bCs/>
          <w:sz w:val="24"/>
          <w:szCs w:val="24"/>
        </w:rPr>
        <w:t xml:space="preserve"> Moroz-</w:t>
      </w:r>
      <w:proofErr w:type="spellStart"/>
      <w:r w:rsidRPr="002D60C3">
        <w:rPr>
          <w:rFonts w:cstheme="minorHAnsi"/>
          <w:b/>
          <w:bCs/>
          <w:sz w:val="24"/>
          <w:szCs w:val="24"/>
        </w:rPr>
        <w:t>Olshanska</w:t>
      </w:r>
      <w:proofErr w:type="spellEnd"/>
      <w:r w:rsidRPr="002D60C3">
        <w:rPr>
          <w:rFonts w:cstheme="minorHAnsi"/>
          <w:sz w:val="24"/>
          <w:szCs w:val="24"/>
        </w:rPr>
        <w:t> – Fundacja Widowisk Masowych, organizator Międzynarodowego Festiwalu Teatru Ukraińskiego „Wschód-Zachód” </w:t>
      </w:r>
    </w:p>
    <w:p w14:paraId="0CB986D9" w14:textId="13AF9878" w:rsidR="002D60C3" w:rsidRPr="002D60C3" w:rsidRDefault="002D60C3" w:rsidP="00DA6258">
      <w:pPr>
        <w:numPr>
          <w:ilvl w:val="0"/>
          <w:numId w:val="7"/>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Ewa Olszewska</w:t>
      </w:r>
      <w:r w:rsidRPr="002D60C3">
        <w:rPr>
          <w:rFonts w:cstheme="minorHAnsi"/>
          <w:sz w:val="24"/>
          <w:szCs w:val="24"/>
        </w:rPr>
        <w:t> – psycholog, psychoterapeuta</w:t>
      </w:r>
    </w:p>
    <w:p w14:paraId="1A71E197" w14:textId="77777777" w:rsidR="002D60C3" w:rsidRDefault="002D60C3" w:rsidP="00DA6258">
      <w:pPr>
        <w:spacing w:before="100" w:beforeAutospacing="1" w:after="100" w:afterAutospacing="1"/>
        <w:textAlignment w:val="baseline"/>
        <w:outlineLvl w:val="0"/>
        <w:rPr>
          <w:rFonts w:eastAsia="Times New Roman" w:cstheme="minorHAnsi"/>
          <w:kern w:val="36"/>
          <w:sz w:val="24"/>
          <w:szCs w:val="24"/>
          <w:lang w:eastAsia="pl-PL"/>
        </w:rPr>
      </w:pPr>
    </w:p>
    <w:p w14:paraId="6C7BE680" w14:textId="03C43D57" w:rsidR="002D60C3" w:rsidRDefault="002D60C3" w:rsidP="00DA6258">
      <w:pPr>
        <w:spacing w:before="100" w:beforeAutospacing="1" w:after="100" w:afterAutospacing="1"/>
        <w:textAlignment w:val="baseline"/>
        <w:outlineLvl w:val="0"/>
        <w:rPr>
          <w:rFonts w:eastAsia="Times New Roman" w:cstheme="minorHAnsi"/>
          <w:b/>
          <w:bCs/>
          <w:caps/>
          <w:kern w:val="36"/>
          <w:sz w:val="48"/>
          <w:szCs w:val="48"/>
          <w:lang w:eastAsia="pl-PL"/>
        </w:rPr>
      </w:pPr>
      <w:r>
        <w:rPr>
          <w:rFonts w:eastAsia="Times New Roman" w:cstheme="minorHAnsi"/>
          <w:kern w:val="36"/>
          <w:sz w:val="24"/>
          <w:szCs w:val="24"/>
          <w:lang w:eastAsia="pl-PL"/>
        </w:rPr>
        <w:t xml:space="preserve">Panel </w:t>
      </w:r>
      <w:r>
        <w:rPr>
          <w:rFonts w:eastAsia="Times New Roman" w:cstheme="minorHAnsi"/>
          <w:kern w:val="36"/>
          <w:sz w:val="24"/>
          <w:szCs w:val="24"/>
          <w:lang w:eastAsia="pl-PL"/>
        </w:rPr>
        <w:t>dyskusyjny</w:t>
      </w:r>
      <w:r w:rsidRPr="0081177D">
        <w:rPr>
          <w:rFonts w:eastAsia="Times New Roman" w:cstheme="minorHAnsi"/>
          <w:caps/>
          <w:kern w:val="36"/>
          <w:sz w:val="24"/>
          <w:szCs w:val="24"/>
          <w:lang w:eastAsia="pl-PL"/>
        </w:rPr>
        <w:br/>
      </w:r>
      <w:r w:rsidRPr="002D60C3">
        <w:rPr>
          <w:rFonts w:eastAsia="Times New Roman" w:cstheme="minorHAnsi"/>
          <w:b/>
          <w:bCs/>
          <w:caps/>
          <w:kern w:val="36"/>
          <w:sz w:val="48"/>
          <w:szCs w:val="48"/>
          <w:lang w:eastAsia="pl-PL"/>
        </w:rPr>
        <w:t>MIĘDZY ISKRĄ A POPIOŁEM</w:t>
      </w:r>
    </w:p>
    <w:p w14:paraId="204513AB" w14:textId="77777777" w:rsidR="002D60C3" w:rsidRDefault="002D60C3" w:rsidP="00DA6258">
      <w:pPr>
        <w:spacing w:before="100" w:beforeAutospacing="1" w:after="100" w:afterAutospacing="1"/>
        <w:jc w:val="right"/>
        <w:textAlignment w:val="baseline"/>
        <w:outlineLvl w:val="0"/>
        <w:rPr>
          <w:rFonts w:cstheme="minorHAnsi"/>
          <w:sz w:val="24"/>
          <w:szCs w:val="24"/>
        </w:rPr>
      </w:pPr>
      <w:r w:rsidRPr="002D60C3">
        <w:rPr>
          <w:rFonts w:cstheme="minorHAnsi"/>
          <w:sz w:val="24"/>
          <w:szCs w:val="24"/>
        </w:rPr>
        <w:t>„W żółtych płomieniach liści brzoza dopala się ślicznie</w:t>
      </w:r>
      <w:r>
        <w:rPr>
          <w:rFonts w:cstheme="minorHAnsi"/>
          <w:sz w:val="24"/>
          <w:szCs w:val="24"/>
        </w:rPr>
        <w:br/>
      </w:r>
      <w:r w:rsidRPr="002D60C3">
        <w:rPr>
          <w:rFonts w:cstheme="minorHAnsi"/>
          <w:sz w:val="24"/>
          <w:szCs w:val="24"/>
        </w:rPr>
        <w:t>Grudzień ucieka za grudniem, styczeń mi stuka za styczniem…”</w:t>
      </w:r>
    </w:p>
    <w:p w14:paraId="71C68308" w14:textId="6A49E2EC" w:rsidR="002D60C3" w:rsidRPr="002D60C3" w:rsidRDefault="002D60C3" w:rsidP="00DA6258">
      <w:pPr>
        <w:spacing w:before="100" w:beforeAutospacing="1" w:after="100" w:afterAutospacing="1"/>
        <w:textAlignment w:val="baseline"/>
        <w:outlineLvl w:val="0"/>
        <w:rPr>
          <w:rFonts w:cstheme="minorHAnsi"/>
          <w:sz w:val="24"/>
          <w:szCs w:val="24"/>
        </w:rPr>
      </w:pPr>
      <w:r w:rsidRPr="002D60C3">
        <w:rPr>
          <w:rFonts w:cstheme="minorHAnsi"/>
          <w:sz w:val="24"/>
          <w:szCs w:val="24"/>
        </w:rPr>
        <w:t xml:space="preserve">Jesień to dobra pora na refleksję o przestrzeni, która rozciąga się między iskrą a popiołem – o panoramie naszego życia. Bo jesień skłania się ku popiołom. Barwy jeszcze płoną, jakby chciały nacieszyć się sobą. </w:t>
      </w:r>
      <w:r w:rsidRPr="002D60C3">
        <w:rPr>
          <w:rFonts w:cstheme="minorHAnsi"/>
          <w:sz w:val="24"/>
          <w:szCs w:val="24"/>
        </w:rPr>
        <w:lastRenderedPageBreak/>
        <w:t>A</w:t>
      </w:r>
      <w:r>
        <w:rPr>
          <w:rFonts w:cstheme="minorHAnsi"/>
          <w:sz w:val="24"/>
          <w:szCs w:val="24"/>
        </w:rPr>
        <w:t> </w:t>
      </w:r>
      <w:r w:rsidRPr="002D60C3">
        <w:rPr>
          <w:rFonts w:cstheme="minorHAnsi"/>
          <w:sz w:val="24"/>
          <w:szCs w:val="24"/>
        </w:rPr>
        <w:t>może błysnąć nadzieją, że coś tak pięknego znowu się odrodzi. Doświadczenie mówi nam, że tak się stanie. Przez zakrzepłą mrozem brunatność przebije się maleńki pączek i wszystko odżyje. Cykl rozpocznie się od nowa.</w:t>
      </w:r>
      <w:r w:rsidRPr="002D60C3">
        <w:rPr>
          <w:rFonts w:cstheme="minorHAnsi"/>
          <w:sz w:val="24"/>
          <w:szCs w:val="24"/>
        </w:rPr>
        <w:br/>
      </w:r>
      <w:r w:rsidRPr="002D60C3">
        <w:rPr>
          <w:rFonts w:cstheme="minorHAnsi"/>
          <w:sz w:val="24"/>
          <w:szCs w:val="24"/>
        </w:rPr>
        <w:br/>
        <w:t>W popiołach jest więc życie, jego zalążek spoczywa tam jak pisklę mitycznego feniksa i czeka na dogodny czas, „by się zmartwychwstało”. Lecz – jak z feniksem – żeby coś się odrodziło, coś musi spłonąć. Trzeba więc iskier. Część z nich umrze nie znajdując materii odpowiedniej, by rozgorzeć. Inne padną na grunt podatny i rozkwitnie płomień. Bardzo często to od nas zależy, czym on będzie: łagodnym światłem świecy, czy pożogą; przyjaznym ciepłem pieca z podskakującymi nad smacznym jadłem pokrywkami czy złowrogo płonącymi trawami niszczącymi wszelkie życie na naszych polach i miedzach; leśnym zapachem i światłem watry – drogowskazu dla wędrowców, czy smrodem palonych ukradkiem śmieci. W sensie metaforycznym możemy płonąć wiarą, entuzjazmem i zapałem, albo nienawiścią, zazdrością i chęcią zemsty.</w:t>
      </w:r>
      <w:r w:rsidRPr="002D60C3">
        <w:rPr>
          <w:rFonts w:cstheme="minorHAnsi"/>
          <w:sz w:val="24"/>
          <w:szCs w:val="24"/>
        </w:rPr>
        <w:br/>
      </w:r>
      <w:r w:rsidRPr="002D60C3">
        <w:rPr>
          <w:rFonts w:cstheme="minorHAnsi"/>
          <w:sz w:val="24"/>
          <w:szCs w:val="24"/>
        </w:rPr>
        <w:br/>
        <w:t>Mamy też wybór co do iskier krzesanych przez innych: możemy być ich akuszerami lub tłumić w zarodku. Tu także nie istnieje etyczna jednoznaczność. Wesprzeć czyjś dobry pomysł, czy kalkulować, jakie pomysłodawca ma poglądy, w co wierzy, kogo kocha? Załamać się, gdy ktoś ukochany odejdzie, czy wytrwale rozpalać w sercu płomyki czułej pamięci, w których świetle będzie się zawsze uśmiechał, powtarzał swoje charakterystyczne gesty i powiedzonka? Przeciwstawić się iskrze, która spali świat, czy kalkulować sojusze z podpalaczem?</w:t>
      </w:r>
      <w:r w:rsidRPr="002D60C3">
        <w:rPr>
          <w:rFonts w:cstheme="minorHAnsi"/>
          <w:sz w:val="24"/>
          <w:szCs w:val="24"/>
        </w:rPr>
        <w:br/>
      </w:r>
      <w:r w:rsidRPr="002D60C3">
        <w:rPr>
          <w:rFonts w:cstheme="minorHAnsi"/>
          <w:sz w:val="24"/>
          <w:szCs w:val="24"/>
        </w:rPr>
        <w:br/>
        <w:t>Współczesny świat odziera nas z rytuałów. Kultura tradycyjna ma ich wiele. Wszystkie czemuś służą. Spełniają ważne psychologiczne i społeczne funkcje zaznaczając często przełomowe momenty ludzkiej egzystencji, pomagając przekraczać kolejne jej progi i przemieniać się do nowych wyzwań. Wiele z nich świeci, emanuje żarem, płonie. Wrząca na rozgrzanym piecu woda dla rodzącej; żar zamknięty tam, gdzie rośnie chleb lub weselny kołacz. Płomyk gromnicy dający poczucie bezpieczeństwa w trakcie gwałtownej burzy i chwiejny blask ogarka przy trumnie zmarłego – na pożegnanie. Ognisko, przez które skaczą młodzi w rycie inicjacji; watra jako miejsce spotkania, narady, pertraktacji.</w:t>
      </w:r>
      <w:r w:rsidRPr="002D60C3">
        <w:rPr>
          <w:rFonts w:cstheme="minorHAnsi"/>
          <w:sz w:val="24"/>
          <w:szCs w:val="24"/>
        </w:rPr>
        <w:br/>
      </w:r>
      <w:r w:rsidRPr="002D60C3">
        <w:rPr>
          <w:rFonts w:cstheme="minorHAnsi"/>
          <w:sz w:val="24"/>
          <w:szCs w:val="24"/>
        </w:rPr>
        <w:br/>
        <w:t xml:space="preserve">Te znaki nas wciąż poruszają, bo żyją w nas – nie ważne, jak bardzo jesteśmy nowocześni. Być może warto sobie uświadomić, że ich wciąż potrzebujemy. Bez celebrowania pewnych rytuałów stajemy się samotni i zagubieni. Zamarzamy. Dlatego potrzeba nam zarówno sobótkowych ognisk, jak paschalnej świecy. Tęsknimy za uczuciem, którego doświadczyli apostołowie w </w:t>
      </w:r>
      <w:proofErr w:type="spellStart"/>
      <w:r w:rsidRPr="002D60C3">
        <w:rPr>
          <w:rFonts w:cstheme="minorHAnsi"/>
          <w:sz w:val="24"/>
          <w:szCs w:val="24"/>
        </w:rPr>
        <w:t>Emaus</w:t>
      </w:r>
      <w:proofErr w:type="spellEnd"/>
      <w:r w:rsidRPr="002D60C3">
        <w:rPr>
          <w:rFonts w:cstheme="minorHAnsi"/>
          <w:sz w:val="24"/>
          <w:szCs w:val="24"/>
        </w:rPr>
        <w:t>: „Czyż serce nie pałało w nas, kiedy rozmawiał z nami?”. Pragniemy poczuć w kościach ogień Jeremiasza i czasem powiedzieć prawdę, choć jest to niepopularne, a nawet niebezpieczne. Czujemy moc stwierdzenia: „Przyszedłem rzucić ogień na ziemię i jakże bardzo pragnę, żeby on już zapłonął”. Wypatrujemy gorejących krzewów… To dobrze. Owszem, spalamy się tym szybciej, im większy w nas płomień. Zamieniamy tyle spraw, zainteresowań, relacji w popioły bez żadnej pewności, czy na ich dnie spoczywa diament wiekuistego zwycięstwa.</w:t>
      </w:r>
      <w:r w:rsidRPr="002D60C3">
        <w:rPr>
          <w:rFonts w:cstheme="minorHAnsi"/>
          <w:sz w:val="24"/>
          <w:szCs w:val="24"/>
        </w:rPr>
        <w:br/>
      </w:r>
      <w:r w:rsidRPr="002D60C3">
        <w:rPr>
          <w:rFonts w:cstheme="minorHAnsi"/>
          <w:sz w:val="24"/>
          <w:szCs w:val="24"/>
        </w:rPr>
        <w:br/>
        <w:t xml:space="preserve">Ludzie dziedzictwa piastują skarb, który płonie. Skrzy się barwami tradycyjnych ubiorów, pełga melancholią i buzuje wigorem pieśni, sypie iskrami spod stóp tańczących, rozpala żarliwą szczerością </w:t>
      </w:r>
      <w:r w:rsidRPr="002D60C3">
        <w:rPr>
          <w:rFonts w:cstheme="minorHAnsi"/>
          <w:sz w:val="24"/>
          <w:szCs w:val="24"/>
        </w:rPr>
        <w:lastRenderedPageBreak/>
        <w:t>legend i podań, jarzy się bogactwem gwar. Co zrobimy z tym darem? Płomień jest dynamiczny. Musi taki być. Czy pozwolimy mu odradzać się wciąż z popiołów przeszłości, czy rozgrzebiemy je tak, że pozostaną martwe, aż wiatr je porwie i rozproszy? A nasze zaangażowanie? Na jak długo go starczy, bo przecież wcale nie jest łatwo… Czego nam trzeba, byśmy pozostali zapaleńcami?</w:t>
      </w:r>
      <w:r w:rsidRPr="002D60C3">
        <w:rPr>
          <w:rFonts w:cstheme="minorHAnsi"/>
          <w:sz w:val="24"/>
          <w:szCs w:val="24"/>
        </w:rPr>
        <w:br/>
      </w:r>
      <w:r w:rsidRPr="002D60C3">
        <w:rPr>
          <w:rFonts w:cstheme="minorHAnsi"/>
          <w:sz w:val="24"/>
          <w:szCs w:val="24"/>
        </w:rPr>
        <w:br/>
        <w:t>Czymkolwiek płoniesz, właśnie to odnajdziesz w popiołach. Jedyne, o co możesz się starać w</w:t>
      </w:r>
      <w:r>
        <w:rPr>
          <w:rFonts w:cstheme="minorHAnsi"/>
          <w:sz w:val="24"/>
          <w:szCs w:val="24"/>
        </w:rPr>
        <w:t> </w:t>
      </w:r>
      <w:r w:rsidRPr="002D60C3">
        <w:rPr>
          <w:rFonts w:cstheme="minorHAnsi"/>
          <w:sz w:val="24"/>
          <w:szCs w:val="24"/>
        </w:rPr>
        <w:t>nieustającym cyklu przemian, to „żeby ci pisklę ognia na dłoni nie umarło”.</w:t>
      </w:r>
    </w:p>
    <w:p w14:paraId="679DC7EF" w14:textId="42511EB4" w:rsidR="002D60C3" w:rsidRPr="002D60C3" w:rsidRDefault="002D60C3" w:rsidP="00DA6258">
      <w:pPr>
        <w:spacing w:before="100" w:beforeAutospacing="1" w:after="100" w:afterAutospacing="1"/>
        <w:textAlignment w:val="baseline"/>
        <w:outlineLvl w:val="0"/>
        <w:rPr>
          <w:rFonts w:cstheme="minorHAnsi"/>
          <w:sz w:val="24"/>
          <w:szCs w:val="24"/>
        </w:rPr>
      </w:pPr>
      <w:r w:rsidRPr="002D60C3">
        <w:rPr>
          <w:rFonts w:cstheme="minorHAnsi"/>
          <w:sz w:val="24"/>
          <w:szCs w:val="24"/>
        </w:rPr>
        <w:t>Moderator: </w:t>
      </w:r>
      <w:r w:rsidRPr="002D60C3">
        <w:rPr>
          <w:rFonts w:cstheme="minorHAnsi"/>
          <w:b/>
          <w:bCs/>
          <w:sz w:val="24"/>
          <w:szCs w:val="24"/>
        </w:rPr>
        <w:t>Małgorzata Broda</w:t>
      </w:r>
      <w:r w:rsidRPr="002D60C3">
        <w:rPr>
          <w:rFonts w:cstheme="minorHAnsi"/>
          <w:sz w:val="24"/>
          <w:szCs w:val="24"/>
        </w:rPr>
        <w:t> – Dyrektor Instytutu Dziedzictwa Niematerialnego Ludów Karpackich – oddziału MCK SOKÓŁ</w:t>
      </w:r>
      <w:r w:rsidRPr="002D60C3">
        <w:rPr>
          <w:rFonts w:cstheme="minorHAnsi"/>
          <w:sz w:val="24"/>
          <w:szCs w:val="24"/>
        </w:rPr>
        <w:br/>
      </w:r>
      <w:proofErr w:type="spellStart"/>
      <w:r w:rsidRPr="002D60C3">
        <w:rPr>
          <w:rFonts w:cstheme="minorHAnsi"/>
          <w:sz w:val="24"/>
          <w:szCs w:val="24"/>
        </w:rPr>
        <w:t>Paneliści</w:t>
      </w:r>
      <w:proofErr w:type="spellEnd"/>
      <w:r w:rsidRPr="002D60C3">
        <w:rPr>
          <w:rFonts w:cstheme="minorHAnsi"/>
          <w:sz w:val="24"/>
          <w:szCs w:val="24"/>
        </w:rPr>
        <w:t>:</w:t>
      </w:r>
    </w:p>
    <w:p w14:paraId="2B0C09BF" w14:textId="37EF8708" w:rsidR="002D60C3" w:rsidRPr="002D60C3" w:rsidRDefault="002D60C3" w:rsidP="00DA6258">
      <w:pPr>
        <w:numPr>
          <w:ilvl w:val="0"/>
          <w:numId w:val="8"/>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dr Mirosław Kuklik </w:t>
      </w:r>
      <w:r w:rsidRPr="002D60C3">
        <w:rPr>
          <w:rFonts w:cstheme="minorHAnsi"/>
          <w:sz w:val="24"/>
          <w:szCs w:val="24"/>
        </w:rPr>
        <w:t xml:space="preserve">– regionalista, b. dyrektor Muzeum Ziemi Puckiej, członek stowarzyszenia Res </w:t>
      </w:r>
      <w:proofErr w:type="spellStart"/>
      <w:r w:rsidRPr="002D60C3">
        <w:rPr>
          <w:rFonts w:cstheme="minorHAnsi"/>
          <w:sz w:val="24"/>
          <w:szCs w:val="24"/>
        </w:rPr>
        <w:t>Carpathia</w:t>
      </w:r>
      <w:proofErr w:type="spellEnd"/>
    </w:p>
    <w:p w14:paraId="07DEA9C6" w14:textId="77777777" w:rsidR="002D60C3" w:rsidRPr="002D60C3" w:rsidRDefault="002D60C3" w:rsidP="00DA6258">
      <w:pPr>
        <w:numPr>
          <w:ilvl w:val="0"/>
          <w:numId w:val="8"/>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Monika Gubała</w:t>
      </w:r>
      <w:r w:rsidRPr="002D60C3">
        <w:rPr>
          <w:rFonts w:cstheme="minorHAnsi"/>
          <w:sz w:val="24"/>
          <w:szCs w:val="24"/>
        </w:rPr>
        <w:t> – dyrektor Departamentu Kultury i Dziedzictwa Narodowego Urzędu Marszałkowskiego Województwa Małopolskiego</w:t>
      </w:r>
    </w:p>
    <w:p w14:paraId="0423CC0D" w14:textId="77777777" w:rsidR="002D60C3" w:rsidRPr="002D60C3" w:rsidRDefault="002D60C3" w:rsidP="00DA6258">
      <w:pPr>
        <w:numPr>
          <w:ilvl w:val="0"/>
          <w:numId w:val="8"/>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Stanisław Gurgul </w:t>
      </w:r>
      <w:r w:rsidRPr="002D60C3">
        <w:rPr>
          <w:rFonts w:cstheme="minorHAnsi"/>
          <w:sz w:val="24"/>
          <w:szCs w:val="24"/>
        </w:rPr>
        <w:t>– regionalista</w:t>
      </w:r>
    </w:p>
    <w:p w14:paraId="6C57CE42" w14:textId="77777777" w:rsidR="002D60C3" w:rsidRPr="002D60C3" w:rsidRDefault="002D60C3" w:rsidP="00DA6258">
      <w:pPr>
        <w:numPr>
          <w:ilvl w:val="0"/>
          <w:numId w:val="8"/>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 xml:space="preserve">Joanna Krauze de </w:t>
      </w:r>
      <w:proofErr w:type="spellStart"/>
      <w:r w:rsidRPr="002D60C3">
        <w:rPr>
          <w:rFonts w:cstheme="minorHAnsi"/>
          <w:b/>
          <w:bCs/>
          <w:sz w:val="24"/>
          <w:szCs w:val="24"/>
        </w:rPr>
        <w:t>Lendorff</w:t>
      </w:r>
      <w:proofErr w:type="spellEnd"/>
      <w:r w:rsidRPr="002D60C3">
        <w:rPr>
          <w:rFonts w:cstheme="minorHAnsi"/>
          <w:sz w:val="24"/>
          <w:szCs w:val="24"/>
        </w:rPr>
        <w:t> – reżyserka i scenarzystka, wiceprzewodnicząca Gildii Reżyserów Polskich</w:t>
      </w:r>
    </w:p>
    <w:p w14:paraId="7F90BB60" w14:textId="7C5553C2" w:rsidR="002D60C3" w:rsidRPr="002D60C3" w:rsidRDefault="002D60C3" w:rsidP="00DA6258">
      <w:pPr>
        <w:numPr>
          <w:ilvl w:val="0"/>
          <w:numId w:val="8"/>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 xml:space="preserve">Julia </w:t>
      </w:r>
      <w:proofErr w:type="spellStart"/>
      <w:r w:rsidRPr="002D60C3">
        <w:rPr>
          <w:rFonts w:cstheme="minorHAnsi"/>
          <w:b/>
          <w:bCs/>
          <w:sz w:val="24"/>
          <w:szCs w:val="24"/>
        </w:rPr>
        <w:t>Kurylyszyna</w:t>
      </w:r>
      <w:proofErr w:type="spellEnd"/>
      <w:r w:rsidRPr="002D60C3">
        <w:rPr>
          <w:rFonts w:cstheme="minorHAnsi"/>
          <w:sz w:val="24"/>
          <w:szCs w:val="24"/>
        </w:rPr>
        <w:t> – dyrektor departamentu kultury Powiatu Stryjeńskiego</w:t>
      </w:r>
    </w:p>
    <w:p w14:paraId="6E714663" w14:textId="42329C07" w:rsidR="002D60C3" w:rsidRPr="002D60C3" w:rsidRDefault="002D60C3" w:rsidP="00DA6258">
      <w:pPr>
        <w:numPr>
          <w:ilvl w:val="0"/>
          <w:numId w:val="8"/>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Andrzej Róg</w:t>
      </w:r>
      <w:r w:rsidRPr="002D60C3">
        <w:rPr>
          <w:rFonts w:cstheme="minorHAnsi"/>
          <w:sz w:val="24"/>
          <w:szCs w:val="24"/>
        </w:rPr>
        <w:t> – aktor, reżyser, pedagog</w:t>
      </w:r>
    </w:p>
    <w:p w14:paraId="0AA62F31" w14:textId="39939284" w:rsidR="002D60C3" w:rsidRPr="002D60C3" w:rsidRDefault="002D60C3" w:rsidP="00DA6258">
      <w:pPr>
        <w:numPr>
          <w:ilvl w:val="0"/>
          <w:numId w:val="8"/>
        </w:numPr>
        <w:spacing w:before="100" w:beforeAutospacing="1" w:after="100" w:afterAutospacing="1"/>
        <w:textAlignment w:val="baseline"/>
        <w:outlineLvl w:val="0"/>
        <w:rPr>
          <w:rFonts w:cstheme="minorHAnsi"/>
          <w:sz w:val="24"/>
          <w:szCs w:val="24"/>
        </w:rPr>
      </w:pPr>
      <w:r w:rsidRPr="002D60C3">
        <w:rPr>
          <w:rFonts w:cstheme="minorHAnsi"/>
          <w:b/>
          <w:bCs/>
          <w:sz w:val="24"/>
          <w:szCs w:val="24"/>
        </w:rPr>
        <w:t xml:space="preserve">o. Jacek </w:t>
      </w:r>
      <w:proofErr w:type="spellStart"/>
      <w:r w:rsidRPr="002D60C3">
        <w:rPr>
          <w:rFonts w:cstheme="minorHAnsi"/>
          <w:b/>
          <w:bCs/>
          <w:sz w:val="24"/>
          <w:szCs w:val="24"/>
        </w:rPr>
        <w:t>Siepsiak</w:t>
      </w:r>
      <w:proofErr w:type="spellEnd"/>
      <w:r w:rsidRPr="002D60C3">
        <w:rPr>
          <w:rFonts w:cstheme="minorHAnsi"/>
          <w:b/>
          <w:bCs/>
          <w:sz w:val="24"/>
          <w:szCs w:val="24"/>
        </w:rPr>
        <w:t> SJ </w:t>
      </w:r>
      <w:r w:rsidRPr="002D60C3">
        <w:rPr>
          <w:rFonts w:cstheme="minorHAnsi"/>
          <w:sz w:val="24"/>
          <w:szCs w:val="24"/>
        </w:rPr>
        <w:t>– duszpasterz, publicysta</w:t>
      </w:r>
    </w:p>
    <w:p w14:paraId="29700197" w14:textId="32849C81" w:rsidR="0014524C" w:rsidRPr="0014524C" w:rsidRDefault="0014524C" w:rsidP="00DA6258">
      <w:pPr>
        <w:rPr>
          <w:rFonts w:cstheme="minorHAnsi"/>
          <w:sz w:val="24"/>
          <w:szCs w:val="24"/>
        </w:rPr>
      </w:pPr>
      <w:r w:rsidRPr="0014524C">
        <w:rPr>
          <w:rFonts w:cstheme="minorHAnsi"/>
          <w:noProof/>
          <w:sz w:val="24"/>
          <w:szCs w:val="24"/>
        </w:rPr>
        <w:drawing>
          <wp:anchor distT="0" distB="0" distL="114300" distR="114300" simplePos="0" relativeHeight="251660800" behindDoc="0" locked="0" layoutInCell="1" allowOverlap="1" wp14:anchorId="48F9BA19" wp14:editId="2F652C6C">
            <wp:simplePos x="0" y="0"/>
            <wp:positionH relativeFrom="margin">
              <wp:align>center</wp:align>
            </wp:positionH>
            <wp:positionV relativeFrom="margin">
              <wp:align>bottom</wp:align>
            </wp:positionV>
            <wp:extent cx="6938010" cy="115887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93801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37185" w14:textId="77777777" w:rsidR="0014524C" w:rsidRPr="0014524C" w:rsidRDefault="0014524C" w:rsidP="00DA6258">
      <w:pPr>
        <w:spacing w:before="100" w:beforeAutospacing="1" w:after="100" w:afterAutospacing="1"/>
        <w:textAlignment w:val="baseline"/>
        <w:outlineLvl w:val="0"/>
        <w:rPr>
          <w:rFonts w:eastAsia="Times New Roman" w:cstheme="minorHAnsi"/>
          <w:b/>
          <w:bCs/>
          <w:caps/>
          <w:kern w:val="36"/>
          <w:sz w:val="24"/>
          <w:szCs w:val="24"/>
          <w:lang w:eastAsia="pl-PL"/>
        </w:rPr>
      </w:pPr>
    </w:p>
    <w:sectPr w:rsidR="0014524C" w:rsidRPr="0014524C" w:rsidSect="00E8647F">
      <w:headerReference w:type="default" r:id="rId12"/>
      <w:footerReference w:type="default" r:id="rId13"/>
      <w:pgSz w:w="11906" w:h="16838"/>
      <w:pgMar w:top="1418" w:right="851" w:bottom="993"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558C" w14:textId="77777777" w:rsidR="00B964E9" w:rsidRDefault="00B964E9" w:rsidP="0085642C">
      <w:pPr>
        <w:spacing w:after="0" w:line="240" w:lineRule="auto"/>
      </w:pPr>
      <w:r>
        <w:separator/>
      </w:r>
    </w:p>
  </w:endnote>
  <w:endnote w:type="continuationSeparator" w:id="0">
    <w:p w14:paraId="589EDA02" w14:textId="77777777" w:rsidR="00B964E9" w:rsidRDefault="00B964E9" w:rsidP="0085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0845" w14:textId="4BC42A7A" w:rsidR="0085642C" w:rsidRPr="00D770FF" w:rsidRDefault="00D770FF" w:rsidP="00D770FF">
    <w:pPr>
      <w:pStyle w:val="Stopka"/>
    </w:pPr>
    <w:r>
      <w:rPr>
        <w:noProof/>
        <w:lang w:eastAsia="pl-PL"/>
      </w:rPr>
      <w:drawing>
        <wp:anchor distT="0" distB="0" distL="114300" distR="114300" simplePos="0" relativeHeight="251659264" behindDoc="1" locked="0" layoutInCell="1" allowOverlap="1" wp14:anchorId="3F9E6FB3" wp14:editId="30C3E6E3">
          <wp:simplePos x="0" y="0"/>
          <wp:positionH relativeFrom="margin">
            <wp:posOffset>-575945</wp:posOffset>
          </wp:positionH>
          <wp:positionV relativeFrom="margin">
            <wp:posOffset>9062085</wp:posOffset>
          </wp:positionV>
          <wp:extent cx="7632065" cy="343535"/>
          <wp:effectExtent l="0" t="0" r="0" b="0"/>
          <wp:wrapSquare wrapText="bothSides"/>
          <wp:docPr id="16" name="Obraz 1" descr="E:\DRUKI MCK SOÓŁ\papier firmowy 20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UKI MCK SOÓŁ\papier firmowy 2019\2.png"/>
                  <pic:cNvPicPr>
                    <a:picLocks noChangeAspect="1" noChangeArrowheads="1"/>
                  </pic:cNvPicPr>
                </pic:nvPicPr>
                <pic:blipFill>
                  <a:blip r:embed="rId1"/>
                  <a:srcRect/>
                  <a:stretch>
                    <a:fillRect/>
                  </a:stretch>
                </pic:blipFill>
                <pic:spPr bwMode="auto">
                  <a:xfrm>
                    <a:off x="0" y="0"/>
                    <a:ext cx="7632065" cy="3435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CD3D" w14:textId="77777777" w:rsidR="00B964E9" w:rsidRDefault="00B964E9" w:rsidP="0085642C">
      <w:pPr>
        <w:spacing w:after="0" w:line="240" w:lineRule="auto"/>
      </w:pPr>
      <w:r>
        <w:separator/>
      </w:r>
    </w:p>
  </w:footnote>
  <w:footnote w:type="continuationSeparator" w:id="0">
    <w:p w14:paraId="6F4083EE" w14:textId="77777777" w:rsidR="00B964E9" w:rsidRDefault="00B964E9" w:rsidP="00856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386E" w14:textId="7BCF2462" w:rsidR="00781FF8" w:rsidRDefault="00E8647F">
    <w:pPr>
      <w:pStyle w:val="Nagwek"/>
    </w:pPr>
    <w:r>
      <w:rPr>
        <w:noProof/>
        <w:lang w:eastAsia="pl-PL"/>
      </w:rPr>
      <w:drawing>
        <wp:anchor distT="0" distB="0" distL="114300" distR="114300" simplePos="0" relativeHeight="251657216" behindDoc="0" locked="0" layoutInCell="1" allowOverlap="0" wp14:anchorId="4E4C92C3" wp14:editId="7DA6F9DA">
          <wp:simplePos x="0" y="0"/>
          <wp:positionH relativeFrom="margin">
            <wp:posOffset>-269240</wp:posOffset>
          </wp:positionH>
          <wp:positionV relativeFrom="margin">
            <wp:posOffset>-1028700</wp:posOffset>
          </wp:positionV>
          <wp:extent cx="7018020" cy="811530"/>
          <wp:effectExtent l="0" t="0" r="0" b="0"/>
          <wp:wrapSquare wrapText="bothSides"/>
          <wp:docPr id="15" name="Obraz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7018020" cy="811530"/>
                  </a:xfrm>
                  <a:prstGeom prst="rect">
                    <a:avLst/>
                  </a:prstGeom>
                </pic:spPr>
              </pic:pic>
            </a:graphicData>
          </a:graphic>
        </wp:anchor>
      </w:drawing>
    </w:r>
  </w:p>
  <w:p w14:paraId="63DC887C" w14:textId="02892FED" w:rsidR="0085642C" w:rsidRDefault="0085642C">
    <w:pPr>
      <w:pStyle w:val="Nagwek"/>
    </w:pPr>
  </w:p>
  <w:p w14:paraId="64004BB2" w14:textId="77777777" w:rsidR="00781FF8" w:rsidRDefault="00781FF8">
    <w:pPr>
      <w:pStyle w:val="Nagwek"/>
    </w:pPr>
  </w:p>
  <w:p w14:paraId="1E6CE739" w14:textId="5C2B14F0" w:rsidR="0085642C" w:rsidRDefault="0085642C">
    <w:pPr>
      <w:pStyle w:val="Nagwek"/>
    </w:pPr>
  </w:p>
  <w:p w14:paraId="59BB81C8" w14:textId="77777777" w:rsidR="00781FF8" w:rsidRDefault="00781F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C7E40"/>
    <w:multiLevelType w:val="multilevel"/>
    <w:tmpl w:val="6354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02246E"/>
    <w:multiLevelType w:val="multilevel"/>
    <w:tmpl w:val="A8CE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9A5D2A"/>
    <w:multiLevelType w:val="multilevel"/>
    <w:tmpl w:val="9B4C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B7C25"/>
    <w:multiLevelType w:val="multilevel"/>
    <w:tmpl w:val="E5F2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55C4B"/>
    <w:multiLevelType w:val="multilevel"/>
    <w:tmpl w:val="F00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B7B83"/>
    <w:multiLevelType w:val="multilevel"/>
    <w:tmpl w:val="4FF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7B1029"/>
    <w:multiLevelType w:val="multilevel"/>
    <w:tmpl w:val="3F2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483CAB"/>
    <w:multiLevelType w:val="multilevel"/>
    <w:tmpl w:val="7C0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567919">
    <w:abstractNumId w:val="1"/>
  </w:num>
  <w:num w:numId="2" w16cid:durableId="462776781">
    <w:abstractNumId w:val="5"/>
  </w:num>
  <w:num w:numId="3" w16cid:durableId="539055108">
    <w:abstractNumId w:val="2"/>
  </w:num>
  <w:num w:numId="4" w16cid:durableId="1908565968">
    <w:abstractNumId w:val="7"/>
  </w:num>
  <w:num w:numId="5" w16cid:durableId="1419255270">
    <w:abstractNumId w:val="3"/>
  </w:num>
  <w:num w:numId="6" w16cid:durableId="2105833478">
    <w:abstractNumId w:val="4"/>
  </w:num>
  <w:num w:numId="7" w16cid:durableId="1488941489">
    <w:abstractNumId w:val="0"/>
  </w:num>
  <w:num w:numId="8" w16cid:durableId="471484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42C"/>
    <w:rsid w:val="0007515C"/>
    <w:rsid w:val="0014524C"/>
    <w:rsid w:val="002D60C3"/>
    <w:rsid w:val="00400E56"/>
    <w:rsid w:val="004322F4"/>
    <w:rsid w:val="00523DD5"/>
    <w:rsid w:val="00562AF5"/>
    <w:rsid w:val="005B169E"/>
    <w:rsid w:val="00781FF8"/>
    <w:rsid w:val="007D3918"/>
    <w:rsid w:val="0081177D"/>
    <w:rsid w:val="0085642C"/>
    <w:rsid w:val="008C493C"/>
    <w:rsid w:val="00946F9F"/>
    <w:rsid w:val="00A02B6C"/>
    <w:rsid w:val="00A042DF"/>
    <w:rsid w:val="00A141C1"/>
    <w:rsid w:val="00A50CDA"/>
    <w:rsid w:val="00B964E9"/>
    <w:rsid w:val="00BB03E3"/>
    <w:rsid w:val="00BD1A73"/>
    <w:rsid w:val="00CA6B52"/>
    <w:rsid w:val="00CB3100"/>
    <w:rsid w:val="00CE0BD4"/>
    <w:rsid w:val="00D770FF"/>
    <w:rsid w:val="00DA6258"/>
    <w:rsid w:val="00E30A10"/>
    <w:rsid w:val="00E86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4C2B247"/>
  <w15:docId w15:val="{5E4CC2FD-79C1-4A29-8D37-42293DA9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A10"/>
  </w:style>
  <w:style w:type="paragraph" w:styleId="Nagwek1">
    <w:name w:val="heading 1"/>
    <w:basedOn w:val="Normalny"/>
    <w:link w:val="Nagwek1Znak"/>
    <w:uiPriority w:val="9"/>
    <w:qFormat/>
    <w:rsid w:val="007D39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8C49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562A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64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42C"/>
  </w:style>
  <w:style w:type="paragraph" w:styleId="Stopka">
    <w:name w:val="footer"/>
    <w:basedOn w:val="Normalny"/>
    <w:link w:val="StopkaZnak"/>
    <w:uiPriority w:val="99"/>
    <w:unhideWhenUsed/>
    <w:rsid w:val="008564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42C"/>
  </w:style>
  <w:style w:type="paragraph" w:styleId="Tekstdymka">
    <w:name w:val="Balloon Text"/>
    <w:basedOn w:val="Normalny"/>
    <w:link w:val="TekstdymkaZnak"/>
    <w:uiPriority w:val="99"/>
    <w:semiHidden/>
    <w:unhideWhenUsed/>
    <w:rsid w:val="008564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642C"/>
    <w:rPr>
      <w:rFonts w:ascii="Tahoma" w:hAnsi="Tahoma" w:cs="Tahoma"/>
      <w:sz w:val="16"/>
      <w:szCs w:val="16"/>
    </w:rPr>
  </w:style>
  <w:style w:type="paragraph" w:styleId="Bezodstpw">
    <w:name w:val="No Spacing"/>
    <w:uiPriority w:val="1"/>
    <w:qFormat/>
    <w:rsid w:val="00A02B6C"/>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A02B6C"/>
    <w:rPr>
      <w:color w:val="0000FF"/>
      <w:u w:val="single"/>
    </w:rPr>
  </w:style>
  <w:style w:type="character" w:customStyle="1" w:styleId="Nagwek1Znak">
    <w:name w:val="Nagłówek 1 Znak"/>
    <w:basedOn w:val="Domylnaczcionkaakapitu"/>
    <w:link w:val="Nagwek1"/>
    <w:uiPriority w:val="9"/>
    <w:rsid w:val="007D3918"/>
    <w:rPr>
      <w:rFonts w:ascii="Times New Roman" w:eastAsia="Times New Roman" w:hAnsi="Times New Roman" w:cs="Times New Roman"/>
      <w:b/>
      <w:bCs/>
      <w:kern w:val="36"/>
      <w:sz w:val="48"/>
      <w:szCs w:val="48"/>
      <w:lang w:eastAsia="pl-PL"/>
    </w:rPr>
  </w:style>
  <w:style w:type="character" w:customStyle="1" w:styleId="source-2">
    <w:name w:val="source-2"/>
    <w:basedOn w:val="Domylnaczcionkaakapitu"/>
    <w:rsid w:val="007D3918"/>
  </w:style>
  <w:style w:type="character" w:customStyle="1" w:styleId="Nagwek3Znak">
    <w:name w:val="Nagłówek 3 Znak"/>
    <w:basedOn w:val="Domylnaczcionkaakapitu"/>
    <w:link w:val="Nagwek3"/>
    <w:uiPriority w:val="9"/>
    <w:semiHidden/>
    <w:rsid w:val="00562AF5"/>
    <w:rPr>
      <w:rFonts w:asciiTheme="majorHAnsi" w:eastAsiaTheme="majorEastAsia" w:hAnsiTheme="majorHAnsi" w:cstheme="majorBidi"/>
      <w:color w:val="243F60" w:themeColor="accent1" w:themeShade="7F"/>
      <w:sz w:val="24"/>
      <w:szCs w:val="24"/>
    </w:rPr>
  </w:style>
  <w:style w:type="character" w:styleId="Nierozpoznanawzmianka">
    <w:name w:val="Unresolved Mention"/>
    <w:basedOn w:val="Domylnaczcionkaakapitu"/>
    <w:uiPriority w:val="99"/>
    <w:semiHidden/>
    <w:unhideWhenUsed/>
    <w:rsid w:val="00562AF5"/>
    <w:rPr>
      <w:color w:val="605E5C"/>
      <w:shd w:val="clear" w:color="auto" w:fill="E1DFDD"/>
    </w:rPr>
  </w:style>
  <w:style w:type="character" w:customStyle="1" w:styleId="Nagwek2Znak">
    <w:name w:val="Nagłówek 2 Znak"/>
    <w:basedOn w:val="Domylnaczcionkaakapitu"/>
    <w:link w:val="Nagwek2"/>
    <w:uiPriority w:val="9"/>
    <w:semiHidden/>
    <w:rsid w:val="008C493C"/>
    <w:rPr>
      <w:rFonts w:asciiTheme="majorHAnsi" w:eastAsiaTheme="majorEastAsia" w:hAnsiTheme="majorHAnsi" w:cstheme="majorBidi"/>
      <w:color w:val="365F91" w:themeColor="accent1" w:themeShade="BF"/>
      <w:sz w:val="26"/>
      <w:szCs w:val="26"/>
    </w:rPr>
  </w:style>
  <w:style w:type="character" w:customStyle="1" w:styleId="small">
    <w:name w:val="small"/>
    <w:basedOn w:val="Domylnaczcionkaakapitu"/>
    <w:rsid w:val="0014524C"/>
  </w:style>
  <w:style w:type="paragraph" w:styleId="NormalnyWeb">
    <w:name w:val="Normal (Web)"/>
    <w:basedOn w:val="Normalny"/>
    <w:uiPriority w:val="99"/>
    <w:semiHidden/>
    <w:unhideWhenUsed/>
    <w:rsid w:val="001452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45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4245">
      <w:bodyDiv w:val="1"/>
      <w:marLeft w:val="0"/>
      <w:marRight w:val="0"/>
      <w:marTop w:val="0"/>
      <w:marBottom w:val="0"/>
      <w:divBdr>
        <w:top w:val="none" w:sz="0" w:space="0" w:color="auto"/>
        <w:left w:val="none" w:sz="0" w:space="0" w:color="auto"/>
        <w:bottom w:val="none" w:sz="0" w:space="0" w:color="auto"/>
        <w:right w:val="none" w:sz="0" w:space="0" w:color="auto"/>
      </w:divBdr>
    </w:div>
    <w:div w:id="61761491">
      <w:bodyDiv w:val="1"/>
      <w:marLeft w:val="0"/>
      <w:marRight w:val="0"/>
      <w:marTop w:val="0"/>
      <w:marBottom w:val="0"/>
      <w:divBdr>
        <w:top w:val="none" w:sz="0" w:space="0" w:color="auto"/>
        <w:left w:val="none" w:sz="0" w:space="0" w:color="auto"/>
        <w:bottom w:val="none" w:sz="0" w:space="0" w:color="auto"/>
        <w:right w:val="none" w:sz="0" w:space="0" w:color="auto"/>
      </w:divBdr>
      <w:divsChild>
        <w:div w:id="1371959725">
          <w:marLeft w:val="0"/>
          <w:marRight w:val="0"/>
          <w:marTop w:val="0"/>
          <w:marBottom w:val="0"/>
          <w:divBdr>
            <w:top w:val="none" w:sz="0" w:space="0" w:color="auto"/>
            <w:left w:val="none" w:sz="0" w:space="0" w:color="auto"/>
            <w:bottom w:val="none" w:sz="0" w:space="0" w:color="auto"/>
            <w:right w:val="none" w:sz="0" w:space="0" w:color="auto"/>
          </w:divBdr>
          <w:divsChild>
            <w:div w:id="1313948565">
              <w:marLeft w:val="0"/>
              <w:marRight w:val="0"/>
              <w:marTop w:val="0"/>
              <w:marBottom w:val="0"/>
              <w:divBdr>
                <w:top w:val="none" w:sz="0" w:space="0" w:color="auto"/>
                <w:left w:val="none" w:sz="0" w:space="0" w:color="auto"/>
                <w:bottom w:val="none" w:sz="0" w:space="0" w:color="auto"/>
                <w:right w:val="none" w:sz="0" w:space="0" w:color="auto"/>
              </w:divBdr>
              <w:divsChild>
                <w:div w:id="188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5363">
          <w:marLeft w:val="0"/>
          <w:marRight w:val="0"/>
          <w:marTop w:val="0"/>
          <w:marBottom w:val="0"/>
          <w:divBdr>
            <w:top w:val="none" w:sz="0" w:space="0" w:color="auto"/>
            <w:left w:val="none" w:sz="0" w:space="0" w:color="auto"/>
            <w:bottom w:val="none" w:sz="0" w:space="0" w:color="auto"/>
            <w:right w:val="none" w:sz="0" w:space="0" w:color="auto"/>
          </w:divBdr>
          <w:divsChild>
            <w:div w:id="886649129">
              <w:marLeft w:val="0"/>
              <w:marRight w:val="0"/>
              <w:marTop w:val="0"/>
              <w:marBottom w:val="0"/>
              <w:divBdr>
                <w:top w:val="none" w:sz="0" w:space="0" w:color="auto"/>
                <w:left w:val="none" w:sz="0" w:space="0" w:color="auto"/>
                <w:bottom w:val="none" w:sz="0" w:space="0" w:color="auto"/>
                <w:right w:val="none" w:sz="0" w:space="0" w:color="auto"/>
              </w:divBdr>
            </w:div>
          </w:divsChild>
        </w:div>
        <w:div w:id="1975215705">
          <w:marLeft w:val="0"/>
          <w:marRight w:val="0"/>
          <w:marTop w:val="0"/>
          <w:marBottom w:val="0"/>
          <w:divBdr>
            <w:top w:val="none" w:sz="0" w:space="0" w:color="auto"/>
            <w:left w:val="none" w:sz="0" w:space="0" w:color="auto"/>
            <w:bottom w:val="none" w:sz="0" w:space="0" w:color="auto"/>
            <w:right w:val="none" w:sz="0" w:space="0" w:color="auto"/>
          </w:divBdr>
          <w:divsChild>
            <w:div w:id="612130168">
              <w:marLeft w:val="0"/>
              <w:marRight w:val="0"/>
              <w:marTop w:val="0"/>
              <w:marBottom w:val="0"/>
              <w:divBdr>
                <w:top w:val="none" w:sz="0" w:space="0" w:color="auto"/>
                <w:left w:val="none" w:sz="0" w:space="0" w:color="auto"/>
                <w:bottom w:val="none" w:sz="0" w:space="0" w:color="auto"/>
                <w:right w:val="none" w:sz="0" w:space="0" w:color="auto"/>
              </w:divBdr>
            </w:div>
            <w:div w:id="1826775635">
              <w:marLeft w:val="0"/>
              <w:marRight w:val="0"/>
              <w:marTop w:val="0"/>
              <w:marBottom w:val="0"/>
              <w:divBdr>
                <w:top w:val="none" w:sz="0" w:space="0" w:color="auto"/>
                <w:left w:val="none" w:sz="0" w:space="0" w:color="auto"/>
                <w:bottom w:val="none" w:sz="0" w:space="0" w:color="auto"/>
                <w:right w:val="none" w:sz="0" w:space="0" w:color="auto"/>
              </w:divBdr>
            </w:div>
            <w:div w:id="821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0521">
      <w:bodyDiv w:val="1"/>
      <w:marLeft w:val="0"/>
      <w:marRight w:val="0"/>
      <w:marTop w:val="0"/>
      <w:marBottom w:val="0"/>
      <w:divBdr>
        <w:top w:val="none" w:sz="0" w:space="0" w:color="auto"/>
        <w:left w:val="none" w:sz="0" w:space="0" w:color="auto"/>
        <w:bottom w:val="none" w:sz="0" w:space="0" w:color="auto"/>
        <w:right w:val="none" w:sz="0" w:space="0" w:color="auto"/>
      </w:divBdr>
      <w:divsChild>
        <w:div w:id="831795710">
          <w:marLeft w:val="0"/>
          <w:marRight w:val="0"/>
          <w:marTop w:val="0"/>
          <w:marBottom w:val="0"/>
          <w:divBdr>
            <w:top w:val="none" w:sz="0" w:space="0" w:color="auto"/>
            <w:left w:val="none" w:sz="0" w:space="0" w:color="auto"/>
            <w:bottom w:val="none" w:sz="0" w:space="0" w:color="auto"/>
            <w:right w:val="none" w:sz="0" w:space="0" w:color="auto"/>
          </w:divBdr>
        </w:div>
        <w:div w:id="1820724944">
          <w:marLeft w:val="0"/>
          <w:marRight w:val="0"/>
          <w:marTop w:val="0"/>
          <w:marBottom w:val="0"/>
          <w:divBdr>
            <w:top w:val="none" w:sz="0" w:space="0" w:color="auto"/>
            <w:left w:val="none" w:sz="0" w:space="0" w:color="auto"/>
            <w:bottom w:val="none" w:sz="0" w:space="0" w:color="auto"/>
            <w:right w:val="none" w:sz="0" w:space="0" w:color="auto"/>
          </w:divBdr>
        </w:div>
        <w:div w:id="1403406301">
          <w:marLeft w:val="0"/>
          <w:marRight w:val="0"/>
          <w:marTop w:val="0"/>
          <w:marBottom w:val="0"/>
          <w:divBdr>
            <w:top w:val="none" w:sz="0" w:space="0" w:color="auto"/>
            <w:left w:val="none" w:sz="0" w:space="0" w:color="auto"/>
            <w:bottom w:val="none" w:sz="0" w:space="0" w:color="auto"/>
            <w:right w:val="none" w:sz="0" w:space="0" w:color="auto"/>
          </w:divBdr>
        </w:div>
        <w:div w:id="127237486">
          <w:marLeft w:val="0"/>
          <w:marRight w:val="0"/>
          <w:marTop w:val="0"/>
          <w:marBottom w:val="0"/>
          <w:divBdr>
            <w:top w:val="none" w:sz="0" w:space="0" w:color="auto"/>
            <w:left w:val="none" w:sz="0" w:space="0" w:color="auto"/>
            <w:bottom w:val="none" w:sz="0" w:space="0" w:color="auto"/>
            <w:right w:val="none" w:sz="0" w:space="0" w:color="auto"/>
          </w:divBdr>
        </w:div>
        <w:div w:id="588731147">
          <w:marLeft w:val="0"/>
          <w:marRight w:val="0"/>
          <w:marTop w:val="0"/>
          <w:marBottom w:val="0"/>
          <w:divBdr>
            <w:top w:val="none" w:sz="0" w:space="0" w:color="auto"/>
            <w:left w:val="none" w:sz="0" w:space="0" w:color="auto"/>
            <w:bottom w:val="none" w:sz="0" w:space="0" w:color="auto"/>
            <w:right w:val="none" w:sz="0" w:space="0" w:color="auto"/>
          </w:divBdr>
        </w:div>
        <w:div w:id="1756319159">
          <w:marLeft w:val="0"/>
          <w:marRight w:val="0"/>
          <w:marTop w:val="0"/>
          <w:marBottom w:val="0"/>
          <w:divBdr>
            <w:top w:val="none" w:sz="0" w:space="0" w:color="auto"/>
            <w:left w:val="none" w:sz="0" w:space="0" w:color="auto"/>
            <w:bottom w:val="none" w:sz="0" w:space="0" w:color="auto"/>
            <w:right w:val="none" w:sz="0" w:space="0" w:color="auto"/>
          </w:divBdr>
        </w:div>
        <w:div w:id="1958174165">
          <w:marLeft w:val="0"/>
          <w:marRight w:val="0"/>
          <w:marTop w:val="0"/>
          <w:marBottom w:val="0"/>
          <w:divBdr>
            <w:top w:val="none" w:sz="0" w:space="0" w:color="auto"/>
            <w:left w:val="none" w:sz="0" w:space="0" w:color="auto"/>
            <w:bottom w:val="none" w:sz="0" w:space="0" w:color="auto"/>
            <w:right w:val="none" w:sz="0" w:space="0" w:color="auto"/>
          </w:divBdr>
        </w:div>
        <w:div w:id="1242906110">
          <w:marLeft w:val="0"/>
          <w:marRight w:val="0"/>
          <w:marTop w:val="0"/>
          <w:marBottom w:val="0"/>
          <w:divBdr>
            <w:top w:val="none" w:sz="0" w:space="0" w:color="auto"/>
            <w:left w:val="none" w:sz="0" w:space="0" w:color="auto"/>
            <w:bottom w:val="none" w:sz="0" w:space="0" w:color="auto"/>
            <w:right w:val="none" w:sz="0" w:space="0" w:color="auto"/>
          </w:divBdr>
        </w:div>
        <w:div w:id="1589465464">
          <w:marLeft w:val="0"/>
          <w:marRight w:val="0"/>
          <w:marTop w:val="0"/>
          <w:marBottom w:val="0"/>
          <w:divBdr>
            <w:top w:val="none" w:sz="0" w:space="0" w:color="auto"/>
            <w:left w:val="none" w:sz="0" w:space="0" w:color="auto"/>
            <w:bottom w:val="none" w:sz="0" w:space="0" w:color="auto"/>
            <w:right w:val="none" w:sz="0" w:space="0" w:color="auto"/>
          </w:divBdr>
        </w:div>
      </w:divsChild>
    </w:div>
    <w:div w:id="125322946">
      <w:bodyDiv w:val="1"/>
      <w:marLeft w:val="0"/>
      <w:marRight w:val="0"/>
      <w:marTop w:val="0"/>
      <w:marBottom w:val="0"/>
      <w:divBdr>
        <w:top w:val="none" w:sz="0" w:space="0" w:color="auto"/>
        <w:left w:val="none" w:sz="0" w:space="0" w:color="auto"/>
        <w:bottom w:val="none" w:sz="0" w:space="0" w:color="auto"/>
        <w:right w:val="none" w:sz="0" w:space="0" w:color="auto"/>
      </w:divBdr>
      <w:divsChild>
        <w:div w:id="1670061235">
          <w:marLeft w:val="0"/>
          <w:marRight w:val="0"/>
          <w:marTop w:val="0"/>
          <w:marBottom w:val="0"/>
          <w:divBdr>
            <w:top w:val="none" w:sz="0" w:space="0" w:color="auto"/>
            <w:left w:val="none" w:sz="0" w:space="0" w:color="auto"/>
            <w:bottom w:val="none" w:sz="0" w:space="0" w:color="auto"/>
            <w:right w:val="none" w:sz="0" w:space="0" w:color="auto"/>
          </w:divBdr>
        </w:div>
        <w:div w:id="1225724249">
          <w:marLeft w:val="0"/>
          <w:marRight w:val="0"/>
          <w:marTop w:val="0"/>
          <w:marBottom w:val="0"/>
          <w:divBdr>
            <w:top w:val="none" w:sz="0" w:space="0" w:color="auto"/>
            <w:left w:val="none" w:sz="0" w:space="0" w:color="auto"/>
            <w:bottom w:val="none" w:sz="0" w:space="0" w:color="auto"/>
            <w:right w:val="none" w:sz="0" w:space="0" w:color="auto"/>
          </w:divBdr>
        </w:div>
      </w:divsChild>
    </w:div>
    <w:div w:id="569383377">
      <w:bodyDiv w:val="1"/>
      <w:marLeft w:val="0"/>
      <w:marRight w:val="0"/>
      <w:marTop w:val="0"/>
      <w:marBottom w:val="0"/>
      <w:divBdr>
        <w:top w:val="none" w:sz="0" w:space="0" w:color="auto"/>
        <w:left w:val="none" w:sz="0" w:space="0" w:color="auto"/>
        <w:bottom w:val="none" w:sz="0" w:space="0" w:color="auto"/>
        <w:right w:val="none" w:sz="0" w:space="0" w:color="auto"/>
      </w:divBdr>
      <w:divsChild>
        <w:div w:id="1621453259">
          <w:marLeft w:val="0"/>
          <w:marRight w:val="0"/>
          <w:marTop w:val="0"/>
          <w:marBottom w:val="0"/>
          <w:divBdr>
            <w:top w:val="none" w:sz="0" w:space="0" w:color="auto"/>
            <w:left w:val="none" w:sz="0" w:space="0" w:color="auto"/>
            <w:bottom w:val="none" w:sz="0" w:space="0" w:color="auto"/>
            <w:right w:val="none" w:sz="0" w:space="0" w:color="auto"/>
          </w:divBdr>
        </w:div>
        <w:div w:id="1956016207">
          <w:marLeft w:val="0"/>
          <w:marRight w:val="0"/>
          <w:marTop w:val="0"/>
          <w:marBottom w:val="0"/>
          <w:divBdr>
            <w:top w:val="none" w:sz="0" w:space="0" w:color="auto"/>
            <w:left w:val="none" w:sz="0" w:space="0" w:color="auto"/>
            <w:bottom w:val="none" w:sz="0" w:space="0" w:color="auto"/>
            <w:right w:val="none" w:sz="0" w:space="0" w:color="auto"/>
          </w:divBdr>
        </w:div>
      </w:divsChild>
    </w:div>
    <w:div w:id="657735587">
      <w:bodyDiv w:val="1"/>
      <w:marLeft w:val="0"/>
      <w:marRight w:val="0"/>
      <w:marTop w:val="0"/>
      <w:marBottom w:val="0"/>
      <w:divBdr>
        <w:top w:val="none" w:sz="0" w:space="0" w:color="auto"/>
        <w:left w:val="none" w:sz="0" w:space="0" w:color="auto"/>
        <w:bottom w:val="none" w:sz="0" w:space="0" w:color="auto"/>
        <w:right w:val="none" w:sz="0" w:space="0" w:color="auto"/>
      </w:divBdr>
    </w:div>
    <w:div w:id="834883709">
      <w:bodyDiv w:val="1"/>
      <w:marLeft w:val="0"/>
      <w:marRight w:val="0"/>
      <w:marTop w:val="0"/>
      <w:marBottom w:val="0"/>
      <w:divBdr>
        <w:top w:val="none" w:sz="0" w:space="0" w:color="auto"/>
        <w:left w:val="none" w:sz="0" w:space="0" w:color="auto"/>
        <w:bottom w:val="none" w:sz="0" w:space="0" w:color="auto"/>
        <w:right w:val="none" w:sz="0" w:space="0" w:color="auto"/>
      </w:divBdr>
      <w:divsChild>
        <w:div w:id="1479691090">
          <w:marLeft w:val="0"/>
          <w:marRight w:val="0"/>
          <w:marTop w:val="0"/>
          <w:marBottom w:val="0"/>
          <w:divBdr>
            <w:top w:val="none" w:sz="0" w:space="0" w:color="auto"/>
            <w:left w:val="none" w:sz="0" w:space="0" w:color="auto"/>
            <w:bottom w:val="none" w:sz="0" w:space="0" w:color="auto"/>
            <w:right w:val="none" w:sz="0" w:space="0" w:color="auto"/>
          </w:divBdr>
          <w:divsChild>
            <w:div w:id="1356888782">
              <w:marLeft w:val="0"/>
              <w:marRight w:val="0"/>
              <w:marTop w:val="0"/>
              <w:marBottom w:val="0"/>
              <w:divBdr>
                <w:top w:val="none" w:sz="0" w:space="0" w:color="auto"/>
                <w:left w:val="none" w:sz="0" w:space="0" w:color="auto"/>
                <w:bottom w:val="none" w:sz="0" w:space="0" w:color="auto"/>
                <w:right w:val="none" w:sz="0" w:space="0" w:color="auto"/>
              </w:divBdr>
              <w:divsChild>
                <w:div w:id="19131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1027">
          <w:marLeft w:val="0"/>
          <w:marRight w:val="0"/>
          <w:marTop w:val="0"/>
          <w:marBottom w:val="0"/>
          <w:divBdr>
            <w:top w:val="none" w:sz="0" w:space="0" w:color="auto"/>
            <w:left w:val="none" w:sz="0" w:space="0" w:color="auto"/>
            <w:bottom w:val="none" w:sz="0" w:space="0" w:color="auto"/>
            <w:right w:val="none" w:sz="0" w:space="0" w:color="auto"/>
          </w:divBdr>
          <w:divsChild>
            <w:div w:id="850728263">
              <w:marLeft w:val="0"/>
              <w:marRight w:val="0"/>
              <w:marTop w:val="0"/>
              <w:marBottom w:val="0"/>
              <w:divBdr>
                <w:top w:val="none" w:sz="0" w:space="0" w:color="auto"/>
                <w:left w:val="none" w:sz="0" w:space="0" w:color="auto"/>
                <w:bottom w:val="none" w:sz="0" w:space="0" w:color="auto"/>
                <w:right w:val="none" w:sz="0" w:space="0" w:color="auto"/>
              </w:divBdr>
            </w:div>
            <w:div w:id="1234003775">
              <w:marLeft w:val="0"/>
              <w:marRight w:val="0"/>
              <w:marTop w:val="0"/>
              <w:marBottom w:val="0"/>
              <w:divBdr>
                <w:top w:val="none" w:sz="0" w:space="0" w:color="auto"/>
                <w:left w:val="none" w:sz="0" w:space="0" w:color="auto"/>
                <w:bottom w:val="none" w:sz="0" w:space="0" w:color="auto"/>
                <w:right w:val="none" w:sz="0" w:space="0" w:color="auto"/>
              </w:divBdr>
            </w:div>
            <w:div w:id="2017726456">
              <w:marLeft w:val="0"/>
              <w:marRight w:val="0"/>
              <w:marTop w:val="0"/>
              <w:marBottom w:val="0"/>
              <w:divBdr>
                <w:top w:val="none" w:sz="0" w:space="0" w:color="auto"/>
                <w:left w:val="none" w:sz="0" w:space="0" w:color="auto"/>
                <w:bottom w:val="none" w:sz="0" w:space="0" w:color="auto"/>
                <w:right w:val="none" w:sz="0" w:space="0" w:color="auto"/>
              </w:divBdr>
            </w:div>
            <w:div w:id="13975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694">
      <w:bodyDiv w:val="1"/>
      <w:marLeft w:val="0"/>
      <w:marRight w:val="0"/>
      <w:marTop w:val="0"/>
      <w:marBottom w:val="0"/>
      <w:divBdr>
        <w:top w:val="none" w:sz="0" w:space="0" w:color="auto"/>
        <w:left w:val="none" w:sz="0" w:space="0" w:color="auto"/>
        <w:bottom w:val="none" w:sz="0" w:space="0" w:color="auto"/>
        <w:right w:val="none" w:sz="0" w:space="0" w:color="auto"/>
      </w:divBdr>
      <w:divsChild>
        <w:div w:id="538317242">
          <w:marLeft w:val="0"/>
          <w:marRight w:val="0"/>
          <w:marTop w:val="0"/>
          <w:marBottom w:val="0"/>
          <w:divBdr>
            <w:top w:val="none" w:sz="0" w:space="0" w:color="auto"/>
            <w:left w:val="none" w:sz="0" w:space="0" w:color="auto"/>
            <w:bottom w:val="none" w:sz="0" w:space="0" w:color="auto"/>
            <w:right w:val="none" w:sz="0" w:space="0" w:color="auto"/>
          </w:divBdr>
          <w:divsChild>
            <w:div w:id="86931385">
              <w:marLeft w:val="0"/>
              <w:marRight w:val="0"/>
              <w:marTop w:val="0"/>
              <w:marBottom w:val="0"/>
              <w:divBdr>
                <w:top w:val="none" w:sz="0" w:space="0" w:color="auto"/>
                <w:left w:val="none" w:sz="0" w:space="0" w:color="auto"/>
                <w:bottom w:val="none" w:sz="0" w:space="0" w:color="auto"/>
                <w:right w:val="none" w:sz="0" w:space="0" w:color="auto"/>
              </w:divBdr>
              <w:divsChild>
                <w:div w:id="20345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6822">
          <w:marLeft w:val="0"/>
          <w:marRight w:val="0"/>
          <w:marTop w:val="0"/>
          <w:marBottom w:val="0"/>
          <w:divBdr>
            <w:top w:val="none" w:sz="0" w:space="0" w:color="auto"/>
            <w:left w:val="none" w:sz="0" w:space="0" w:color="auto"/>
            <w:bottom w:val="none" w:sz="0" w:space="0" w:color="auto"/>
            <w:right w:val="none" w:sz="0" w:space="0" w:color="auto"/>
          </w:divBdr>
          <w:divsChild>
            <w:div w:id="452329695">
              <w:marLeft w:val="0"/>
              <w:marRight w:val="0"/>
              <w:marTop w:val="0"/>
              <w:marBottom w:val="0"/>
              <w:divBdr>
                <w:top w:val="none" w:sz="0" w:space="0" w:color="auto"/>
                <w:left w:val="none" w:sz="0" w:space="0" w:color="auto"/>
                <w:bottom w:val="none" w:sz="0" w:space="0" w:color="auto"/>
                <w:right w:val="none" w:sz="0" w:space="0" w:color="auto"/>
              </w:divBdr>
            </w:div>
            <w:div w:id="1720477544">
              <w:marLeft w:val="0"/>
              <w:marRight w:val="0"/>
              <w:marTop w:val="0"/>
              <w:marBottom w:val="0"/>
              <w:divBdr>
                <w:top w:val="none" w:sz="0" w:space="0" w:color="auto"/>
                <w:left w:val="none" w:sz="0" w:space="0" w:color="auto"/>
                <w:bottom w:val="none" w:sz="0" w:space="0" w:color="auto"/>
                <w:right w:val="none" w:sz="0" w:space="0" w:color="auto"/>
              </w:divBdr>
            </w:div>
            <w:div w:id="647981775">
              <w:marLeft w:val="0"/>
              <w:marRight w:val="0"/>
              <w:marTop w:val="0"/>
              <w:marBottom w:val="0"/>
              <w:divBdr>
                <w:top w:val="none" w:sz="0" w:space="0" w:color="auto"/>
                <w:left w:val="none" w:sz="0" w:space="0" w:color="auto"/>
                <w:bottom w:val="none" w:sz="0" w:space="0" w:color="auto"/>
                <w:right w:val="none" w:sz="0" w:space="0" w:color="auto"/>
              </w:divBdr>
            </w:div>
            <w:div w:id="15500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6492">
      <w:bodyDiv w:val="1"/>
      <w:marLeft w:val="0"/>
      <w:marRight w:val="0"/>
      <w:marTop w:val="0"/>
      <w:marBottom w:val="0"/>
      <w:divBdr>
        <w:top w:val="none" w:sz="0" w:space="0" w:color="auto"/>
        <w:left w:val="none" w:sz="0" w:space="0" w:color="auto"/>
        <w:bottom w:val="none" w:sz="0" w:space="0" w:color="auto"/>
        <w:right w:val="none" w:sz="0" w:space="0" w:color="auto"/>
      </w:divBdr>
      <w:divsChild>
        <w:div w:id="1704942123">
          <w:marLeft w:val="0"/>
          <w:marRight w:val="0"/>
          <w:marTop w:val="0"/>
          <w:marBottom w:val="0"/>
          <w:divBdr>
            <w:top w:val="none" w:sz="0" w:space="0" w:color="auto"/>
            <w:left w:val="none" w:sz="0" w:space="0" w:color="auto"/>
            <w:bottom w:val="none" w:sz="0" w:space="0" w:color="auto"/>
            <w:right w:val="none" w:sz="0" w:space="0" w:color="auto"/>
          </w:divBdr>
        </w:div>
        <w:div w:id="990788445">
          <w:marLeft w:val="0"/>
          <w:marRight w:val="0"/>
          <w:marTop w:val="0"/>
          <w:marBottom w:val="0"/>
          <w:divBdr>
            <w:top w:val="none" w:sz="0" w:space="0" w:color="auto"/>
            <w:left w:val="none" w:sz="0" w:space="0" w:color="auto"/>
            <w:bottom w:val="none" w:sz="0" w:space="0" w:color="auto"/>
            <w:right w:val="none" w:sz="0" w:space="0" w:color="auto"/>
          </w:divBdr>
        </w:div>
        <w:div w:id="1992248660">
          <w:marLeft w:val="0"/>
          <w:marRight w:val="0"/>
          <w:marTop w:val="0"/>
          <w:marBottom w:val="0"/>
          <w:divBdr>
            <w:top w:val="none" w:sz="0" w:space="0" w:color="auto"/>
            <w:left w:val="none" w:sz="0" w:space="0" w:color="auto"/>
            <w:bottom w:val="none" w:sz="0" w:space="0" w:color="auto"/>
            <w:right w:val="none" w:sz="0" w:space="0" w:color="auto"/>
          </w:divBdr>
        </w:div>
        <w:div w:id="952593304">
          <w:marLeft w:val="0"/>
          <w:marRight w:val="0"/>
          <w:marTop w:val="0"/>
          <w:marBottom w:val="0"/>
          <w:divBdr>
            <w:top w:val="none" w:sz="0" w:space="0" w:color="auto"/>
            <w:left w:val="none" w:sz="0" w:space="0" w:color="auto"/>
            <w:bottom w:val="none" w:sz="0" w:space="0" w:color="auto"/>
            <w:right w:val="none" w:sz="0" w:space="0" w:color="auto"/>
          </w:divBdr>
        </w:div>
        <w:div w:id="1237208878">
          <w:marLeft w:val="0"/>
          <w:marRight w:val="0"/>
          <w:marTop w:val="0"/>
          <w:marBottom w:val="0"/>
          <w:divBdr>
            <w:top w:val="none" w:sz="0" w:space="0" w:color="auto"/>
            <w:left w:val="none" w:sz="0" w:space="0" w:color="auto"/>
            <w:bottom w:val="none" w:sz="0" w:space="0" w:color="auto"/>
            <w:right w:val="none" w:sz="0" w:space="0" w:color="auto"/>
          </w:divBdr>
        </w:div>
        <w:div w:id="687564850">
          <w:marLeft w:val="0"/>
          <w:marRight w:val="0"/>
          <w:marTop w:val="0"/>
          <w:marBottom w:val="0"/>
          <w:divBdr>
            <w:top w:val="none" w:sz="0" w:space="0" w:color="auto"/>
            <w:left w:val="none" w:sz="0" w:space="0" w:color="auto"/>
            <w:bottom w:val="none" w:sz="0" w:space="0" w:color="auto"/>
            <w:right w:val="none" w:sz="0" w:space="0" w:color="auto"/>
          </w:divBdr>
        </w:div>
        <w:div w:id="1683893517">
          <w:marLeft w:val="0"/>
          <w:marRight w:val="0"/>
          <w:marTop w:val="0"/>
          <w:marBottom w:val="0"/>
          <w:divBdr>
            <w:top w:val="none" w:sz="0" w:space="0" w:color="auto"/>
            <w:left w:val="none" w:sz="0" w:space="0" w:color="auto"/>
            <w:bottom w:val="none" w:sz="0" w:space="0" w:color="auto"/>
            <w:right w:val="none" w:sz="0" w:space="0" w:color="auto"/>
          </w:divBdr>
        </w:div>
        <w:div w:id="1767113328">
          <w:marLeft w:val="0"/>
          <w:marRight w:val="0"/>
          <w:marTop w:val="0"/>
          <w:marBottom w:val="0"/>
          <w:divBdr>
            <w:top w:val="none" w:sz="0" w:space="0" w:color="auto"/>
            <w:left w:val="none" w:sz="0" w:space="0" w:color="auto"/>
            <w:bottom w:val="none" w:sz="0" w:space="0" w:color="auto"/>
            <w:right w:val="none" w:sz="0" w:space="0" w:color="auto"/>
          </w:divBdr>
        </w:div>
        <w:div w:id="314335944">
          <w:marLeft w:val="0"/>
          <w:marRight w:val="0"/>
          <w:marTop w:val="0"/>
          <w:marBottom w:val="0"/>
          <w:divBdr>
            <w:top w:val="none" w:sz="0" w:space="0" w:color="auto"/>
            <w:left w:val="none" w:sz="0" w:space="0" w:color="auto"/>
            <w:bottom w:val="none" w:sz="0" w:space="0" w:color="auto"/>
            <w:right w:val="none" w:sz="0" w:space="0" w:color="auto"/>
          </w:divBdr>
        </w:div>
      </w:divsChild>
    </w:div>
    <w:div w:id="1168059519">
      <w:bodyDiv w:val="1"/>
      <w:marLeft w:val="0"/>
      <w:marRight w:val="0"/>
      <w:marTop w:val="0"/>
      <w:marBottom w:val="0"/>
      <w:divBdr>
        <w:top w:val="none" w:sz="0" w:space="0" w:color="auto"/>
        <w:left w:val="none" w:sz="0" w:space="0" w:color="auto"/>
        <w:bottom w:val="none" w:sz="0" w:space="0" w:color="auto"/>
        <w:right w:val="none" w:sz="0" w:space="0" w:color="auto"/>
      </w:divBdr>
      <w:divsChild>
        <w:div w:id="595792973">
          <w:marLeft w:val="0"/>
          <w:marRight w:val="0"/>
          <w:marTop w:val="0"/>
          <w:marBottom w:val="0"/>
          <w:divBdr>
            <w:top w:val="none" w:sz="0" w:space="0" w:color="auto"/>
            <w:left w:val="none" w:sz="0" w:space="0" w:color="auto"/>
            <w:bottom w:val="none" w:sz="0" w:space="0" w:color="auto"/>
            <w:right w:val="none" w:sz="0" w:space="0" w:color="auto"/>
          </w:divBdr>
          <w:divsChild>
            <w:div w:id="1519461386">
              <w:marLeft w:val="0"/>
              <w:marRight w:val="0"/>
              <w:marTop w:val="0"/>
              <w:marBottom w:val="0"/>
              <w:divBdr>
                <w:top w:val="none" w:sz="0" w:space="0" w:color="auto"/>
                <w:left w:val="none" w:sz="0" w:space="0" w:color="auto"/>
                <w:bottom w:val="none" w:sz="0" w:space="0" w:color="auto"/>
                <w:right w:val="none" w:sz="0" w:space="0" w:color="auto"/>
              </w:divBdr>
              <w:divsChild>
                <w:div w:id="3053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6169">
          <w:marLeft w:val="0"/>
          <w:marRight w:val="0"/>
          <w:marTop w:val="0"/>
          <w:marBottom w:val="0"/>
          <w:divBdr>
            <w:top w:val="none" w:sz="0" w:space="0" w:color="auto"/>
            <w:left w:val="none" w:sz="0" w:space="0" w:color="auto"/>
            <w:bottom w:val="none" w:sz="0" w:space="0" w:color="auto"/>
            <w:right w:val="none" w:sz="0" w:space="0" w:color="auto"/>
          </w:divBdr>
          <w:divsChild>
            <w:div w:id="1675108953">
              <w:marLeft w:val="0"/>
              <w:marRight w:val="0"/>
              <w:marTop w:val="0"/>
              <w:marBottom w:val="0"/>
              <w:divBdr>
                <w:top w:val="none" w:sz="0" w:space="0" w:color="auto"/>
                <w:left w:val="none" w:sz="0" w:space="0" w:color="auto"/>
                <w:bottom w:val="none" w:sz="0" w:space="0" w:color="auto"/>
                <w:right w:val="none" w:sz="0" w:space="0" w:color="auto"/>
              </w:divBdr>
            </w:div>
            <w:div w:id="1371414275">
              <w:marLeft w:val="0"/>
              <w:marRight w:val="0"/>
              <w:marTop w:val="0"/>
              <w:marBottom w:val="0"/>
              <w:divBdr>
                <w:top w:val="none" w:sz="0" w:space="0" w:color="auto"/>
                <w:left w:val="none" w:sz="0" w:space="0" w:color="auto"/>
                <w:bottom w:val="none" w:sz="0" w:space="0" w:color="auto"/>
                <w:right w:val="none" w:sz="0" w:space="0" w:color="auto"/>
              </w:divBdr>
            </w:div>
            <w:div w:id="1503202260">
              <w:marLeft w:val="0"/>
              <w:marRight w:val="0"/>
              <w:marTop w:val="0"/>
              <w:marBottom w:val="0"/>
              <w:divBdr>
                <w:top w:val="none" w:sz="0" w:space="0" w:color="auto"/>
                <w:left w:val="none" w:sz="0" w:space="0" w:color="auto"/>
                <w:bottom w:val="none" w:sz="0" w:space="0" w:color="auto"/>
                <w:right w:val="none" w:sz="0" w:space="0" w:color="auto"/>
              </w:divBdr>
            </w:div>
            <w:div w:id="8426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60771">
      <w:bodyDiv w:val="1"/>
      <w:marLeft w:val="0"/>
      <w:marRight w:val="0"/>
      <w:marTop w:val="0"/>
      <w:marBottom w:val="0"/>
      <w:divBdr>
        <w:top w:val="none" w:sz="0" w:space="0" w:color="auto"/>
        <w:left w:val="none" w:sz="0" w:space="0" w:color="auto"/>
        <w:bottom w:val="none" w:sz="0" w:space="0" w:color="auto"/>
        <w:right w:val="none" w:sz="0" w:space="0" w:color="auto"/>
      </w:divBdr>
      <w:divsChild>
        <w:div w:id="2114937301">
          <w:marLeft w:val="0"/>
          <w:marRight w:val="0"/>
          <w:marTop w:val="0"/>
          <w:marBottom w:val="0"/>
          <w:divBdr>
            <w:top w:val="none" w:sz="0" w:space="0" w:color="auto"/>
            <w:left w:val="none" w:sz="0" w:space="0" w:color="auto"/>
            <w:bottom w:val="none" w:sz="0" w:space="0" w:color="auto"/>
            <w:right w:val="none" w:sz="0" w:space="0" w:color="auto"/>
          </w:divBdr>
        </w:div>
        <w:div w:id="1017777347">
          <w:marLeft w:val="0"/>
          <w:marRight w:val="0"/>
          <w:marTop w:val="0"/>
          <w:marBottom w:val="0"/>
          <w:divBdr>
            <w:top w:val="none" w:sz="0" w:space="0" w:color="auto"/>
            <w:left w:val="none" w:sz="0" w:space="0" w:color="auto"/>
            <w:bottom w:val="none" w:sz="0" w:space="0" w:color="auto"/>
            <w:right w:val="none" w:sz="0" w:space="0" w:color="auto"/>
          </w:divBdr>
        </w:div>
        <w:div w:id="841554272">
          <w:marLeft w:val="0"/>
          <w:marRight w:val="0"/>
          <w:marTop w:val="0"/>
          <w:marBottom w:val="0"/>
          <w:divBdr>
            <w:top w:val="none" w:sz="0" w:space="0" w:color="auto"/>
            <w:left w:val="none" w:sz="0" w:space="0" w:color="auto"/>
            <w:bottom w:val="none" w:sz="0" w:space="0" w:color="auto"/>
            <w:right w:val="none" w:sz="0" w:space="0" w:color="auto"/>
          </w:divBdr>
        </w:div>
        <w:div w:id="2095324275">
          <w:marLeft w:val="0"/>
          <w:marRight w:val="0"/>
          <w:marTop w:val="0"/>
          <w:marBottom w:val="0"/>
          <w:divBdr>
            <w:top w:val="none" w:sz="0" w:space="0" w:color="auto"/>
            <w:left w:val="none" w:sz="0" w:space="0" w:color="auto"/>
            <w:bottom w:val="none" w:sz="0" w:space="0" w:color="auto"/>
            <w:right w:val="none" w:sz="0" w:space="0" w:color="auto"/>
          </w:divBdr>
        </w:div>
        <w:div w:id="110170110">
          <w:marLeft w:val="0"/>
          <w:marRight w:val="0"/>
          <w:marTop w:val="0"/>
          <w:marBottom w:val="0"/>
          <w:divBdr>
            <w:top w:val="none" w:sz="0" w:space="0" w:color="auto"/>
            <w:left w:val="none" w:sz="0" w:space="0" w:color="auto"/>
            <w:bottom w:val="none" w:sz="0" w:space="0" w:color="auto"/>
            <w:right w:val="none" w:sz="0" w:space="0" w:color="auto"/>
          </w:divBdr>
        </w:div>
        <w:div w:id="47656378">
          <w:marLeft w:val="0"/>
          <w:marRight w:val="0"/>
          <w:marTop w:val="0"/>
          <w:marBottom w:val="0"/>
          <w:divBdr>
            <w:top w:val="none" w:sz="0" w:space="0" w:color="auto"/>
            <w:left w:val="none" w:sz="0" w:space="0" w:color="auto"/>
            <w:bottom w:val="none" w:sz="0" w:space="0" w:color="auto"/>
            <w:right w:val="none" w:sz="0" w:space="0" w:color="auto"/>
          </w:divBdr>
        </w:div>
        <w:div w:id="1403219482">
          <w:marLeft w:val="0"/>
          <w:marRight w:val="0"/>
          <w:marTop w:val="0"/>
          <w:marBottom w:val="0"/>
          <w:divBdr>
            <w:top w:val="none" w:sz="0" w:space="0" w:color="auto"/>
            <w:left w:val="none" w:sz="0" w:space="0" w:color="auto"/>
            <w:bottom w:val="none" w:sz="0" w:space="0" w:color="auto"/>
            <w:right w:val="none" w:sz="0" w:space="0" w:color="auto"/>
          </w:divBdr>
        </w:div>
        <w:div w:id="144124704">
          <w:marLeft w:val="0"/>
          <w:marRight w:val="0"/>
          <w:marTop w:val="0"/>
          <w:marBottom w:val="0"/>
          <w:divBdr>
            <w:top w:val="none" w:sz="0" w:space="0" w:color="auto"/>
            <w:left w:val="none" w:sz="0" w:space="0" w:color="auto"/>
            <w:bottom w:val="none" w:sz="0" w:space="0" w:color="auto"/>
            <w:right w:val="none" w:sz="0" w:space="0" w:color="auto"/>
          </w:divBdr>
        </w:div>
        <w:div w:id="476033">
          <w:marLeft w:val="0"/>
          <w:marRight w:val="0"/>
          <w:marTop w:val="0"/>
          <w:marBottom w:val="0"/>
          <w:divBdr>
            <w:top w:val="none" w:sz="0" w:space="0" w:color="auto"/>
            <w:left w:val="none" w:sz="0" w:space="0" w:color="auto"/>
            <w:bottom w:val="none" w:sz="0" w:space="0" w:color="auto"/>
            <w:right w:val="none" w:sz="0" w:space="0" w:color="auto"/>
          </w:divBdr>
        </w:div>
      </w:divsChild>
    </w:div>
    <w:div w:id="1583880511">
      <w:bodyDiv w:val="1"/>
      <w:marLeft w:val="0"/>
      <w:marRight w:val="0"/>
      <w:marTop w:val="0"/>
      <w:marBottom w:val="0"/>
      <w:divBdr>
        <w:top w:val="none" w:sz="0" w:space="0" w:color="auto"/>
        <w:left w:val="none" w:sz="0" w:space="0" w:color="auto"/>
        <w:bottom w:val="none" w:sz="0" w:space="0" w:color="auto"/>
        <w:right w:val="none" w:sz="0" w:space="0" w:color="auto"/>
      </w:divBdr>
      <w:divsChild>
        <w:div w:id="1248925723">
          <w:marLeft w:val="0"/>
          <w:marRight w:val="0"/>
          <w:marTop w:val="0"/>
          <w:marBottom w:val="0"/>
          <w:divBdr>
            <w:top w:val="none" w:sz="0" w:space="0" w:color="auto"/>
            <w:left w:val="none" w:sz="0" w:space="0" w:color="auto"/>
            <w:bottom w:val="none" w:sz="0" w:space="0" w:color="auto"/>
            <w:right w:val="none" w:sz="0" w:space="0" w:color="auto"/>
          </w:divBdr>
        </w:div>
        <w:div w:id="1399746493">
          <w:marLeft w:val="0"/>
          <w:marRight w:val="0"/>
          <w:marTop w:val="0"/>
          <w:marBottom w:val="0"/>
          <w:divBdr>
            <w:top w:val="none" w:sz="0" w:space="0" w:color="auto"/>
            <w:left w:val="none" w:sz="0" w:space="0" w:color="auto"/>
            <w:bottom w:val="none" w:sz="0" w:space="0" w:color="auto"/>
            <w:right w:val="none" w:sz="0" w:space="0" w:color="auto"/>
          </w:divBdr>
        </w:div>
      </w:divsChild>
    </w:div>
    <w:div w:id="1704591717">
      <w:bodyDiv w:val="1"/>
      <w:marLeft w:val="0"/>
      <w:marRight w:val="0"/>
      <w:marTop w:val="0"/>
      <w:marBottom w:val="0"/>
      <w:divBdr>
        <w:top w:val="none" w:sz="0" w:space="0" w:color="auto"/>
        <w:left w:val="none" w:sz="0" w:space="0" w:color="auto"/>
        <w:bottom w:val="none" w:sz="0" w:space="0" w:color="auto"/>
        <w:right w:val="none" w:sz="0" w:space="0" w:color="auto"/>
      </w:divBdr>
    </w:div>
    <w:div w:id="1800371004">
      <w:bodyDiv w:val="1"/>
      <w:marLeft w:val="0"/>
      <w:marRight w:val="0"/>
      <w:marTop w:val="0"/>
      <w:marBottom w:val="0"/>
      <w:divBdr>
        <w:top w:val="none" w:sz="0" w:space="0" w:color="auto"/>
        <w:left w:val="none" w:sz="0" w:space="0" w:color="auto"/>
        <w:bottom w:val="none" w:sz="0" w:space="0" w:color="auto"/>
        <w:right w:val="none" w:sz="0" w:space="0" w:color="auto"/>
      </w:divBdr>
      <w:divsChild>
        <w:div w:id="1477142579">
          <w:marLeft w:val="0"/>
          <w:marRight w:val="0"/>
          <w:marTop w:val="0"/>
          <w:marBottom w:val="0"/>
          <w:divBdr>
            <w:top w:val="none" w:sz="0" w:space="0" w:color="auto"/>
            <w:left w:val="none" w:sz="0" w:space="0" w:color="auto"/>
            <w:bottom w:val="none" w:sz="0" w:space="0" w:color="auto"/>
            <w:right w:val="none" w:sz="0" w:space="0" w:color="auto"/>
          </w:divBdr>
        </w:div>
        <w:div w:id="417755962">
          <w:marLeft w:val="0"/>
          <w:marRight w:val="0"/>
          <w:marTop w:val="0"/>
          <w:marBottom w:val="0"/>
          <w:divBdr>
            <w:top w:val="none" w:sz="0" w:space="0" w:color="auto"/>
            <w:left w:val="none" w:sz="0" w:space="0" w:color="auto"/>
            <w:bottom w:val="none" w:sz="0" w:space="0" w:color="auto"/>
            <w:right w:val="none" w:sz="0" w:space="0" w:color="auto"/>
          </w:divBdr>
        </w:div>
        <w:div w:id="383255501">
          <w:marLeft w:val="0"/>
          <w:marRight w:val="0"/>
          <w:marTop w:val="0"/>
          <w:marBottom w:val="0"/>
          <w:divBdr>
            <w:top w:val="none" w:sz="0" w:space="0" w:color="auto"/>
            <w:left w:val="none" w:sz="0" w:space="0" w:color="auto"/>
            <w:bottom w:val="none" w:sz="0" w:space="0" w:color="auto"/>
            <w:right w:val="none" w:sz="0" w:space="0" w:color="auto"/>
          </w:divBdr>
        </w:div>
        <w:div w:id="1344628536">
          <w:marLeft w:val="0"/>
          <w:marRight w:val="0"/>
          <w:marTop w:val="0"/>
          <w:marBottom w:val="0"/>
          <w:divBdr>
            <w:top w:val="none" w:sz="0" w:space="0" w:color="auto"/>
            <w:left w:val="none" w:sz="0" w:space="0" w:color="auto"/>
            <w:bottom w:val="none" w:sz="0" w:space="0" w:color="auto"/>
            <w:right w:val="none" w:sz="0" w:space="0" w:color="auto"/>
          </w:divBdr>
        </w:div>
        <w:div w:id="82840114">
          <w:marLeft w:val="0"/>
          <w:marRight w:val="0"/>
          <w:marTop w:val="0"/>
          <w:marBottom w:val="0"/>
          <w:divBdr>
            <w:top w:val="none" w:sz="0" w:space="0" w:color="auto"/>
            <w:left w:val="none" w:sz="0" w:space="0" w:color="auto"/>
            <w:bottom w:val="none" w:sz="0" w:space="0" w:color="auto"/>
            <w:right w:val="none" w:sz="0" w:space="0" w:color="auto"/>
          </w:divBdr>
        </w:div>
        <w:div w:id="782118466">
          <w:marLeft w:val="0"/>
          <w:marRight w:val="0"/>
          <w:marTop w:val="0"/>
          <w:marBottom w:val="0"/>
          <w:divBdr>
            <w:top w:val="none" w:sz="0" w:space="0" w:color="auto"/>
            <w:left w:val="none" w:sz="0" w:space="0" w:color="auto"/>
            <w:bottom w:val="none" w:sz="0" w:space="0" w:color="auto"/>
            <w:right w:val="none" w:sz="0" w:space="0" w:color="auto"/>
          </w:divBdr>
        </w:div>
        <w:div w:id="839345754">
          <w:marLeft w:val="0"/>
          <w:marRight w:val="0"/>
          <w:marTop w:val="0"/>
          <w:marBottom w:val="0"/>
          <w:divBdr>
            <w:top w:val="none" w:sz="0" w:space="0" w:color="auto"/>
            <w:left w:val="none" w:sz="0" w:space="0" w:color="auto"/>
            <w:bottom w:val="none" w:sz="0" w:space="0" w:color="auto"/>
            <w:right w:val="none" w:sz="0" w:space="0" w:color="auto"/>
          </w:divBdr>
        </w:div>
        <w:div w:id="709451669">
          <w:marLeft w:val="0"/>
          <w:marRight w:val="0"/>
          <w:marTop w:val="0"/>
          <w:marBottom w:val="0"/>
          <w:divBdr>
            <w:top w:val="none" w:sz="0" w:space="0" w:color="auto"/>
            <w:left w:val="none" w:sz="0" w:space="0" w:color="auto"/>
            <w:bottom w:val="none" w:sz="0" w:space="0" w:color="auto"/>
            <w:right w:val="none" w:sz="0" w:space="0" w:color="auto"/>
          </w:divBdr>
        </w:div>
      </w:divsChild>
    </w:div>
    <w:div w:id="1939484580">
      <w:bodyDiv w:val="1"/>
      <w:marLeft w:val="0"/>
      <w:marRight w:val="0"/>
      <w:marTop w:val="0"/>
      <w:marBottom w:val="0"/>
      <w:divBdr>
        <w:top w:val="none" w:sz="0" w:space="0" w:color="auto"/>
        <w:left w:val="none" w:sz="0" w:space="0" w:color="auto"/>
        <w:bottom w:val="none" w:sz="0" w:space="0" w:color="auto"/>
        <w:right w:val="none" w:sz="0" w:space="0" w:color="auto"/>
      </w:divBdr>
      <w:divsChild>
        <w:div w:id="1225874066">
          <w:marLeft w:val="0"/>
          <w:marRight w:val="0"/>
          <w:marTop w:val="0"/>
          <w:marBottom w:val="0"/>
          <w:divBdr>
            <w:top w:val="none" w:sz="0" w:space="0" w:color="auto"/>
            <w:left w:val="none" w:sz="0" w:space="0" w:color="auto"/>
            <w:bottom w:val="none" w:sz="0" w:space="0" w:color="auto"/>
            <w:right w:val="none" w:sz="0" w:space="0" w:color="auto"/>
          </w:divBdr>
        </w:div>
        <w:div w:id="914707324">
          <w:marLeft w:val="0"/>
          <w:marRight w:val="0"/>
          <w:marTop w:val="0"/>
          <w:marBottom w:val="0"/>
          <w:divBdr>
            <w:top w:val="none" w:sz="0" w:space="0" w:color="auto"/>
            <w:left w:val="none" w:sz="0" w:space="0" w:color="auto"/>
            <w:bottom w:val="none" w:sz="0" w:space="0" w:color="auto"/>
            <w:right w:val="none" w:sz="0" w:space="0" w:color="auto"/>
          </w:divBdr>
        </w:div>
        <w:div w:id="1577125265">
          <w:marLeft w:val="0"/>
          <w:marRight w:val="0"/>
          <w:marTop w:val="0"/>
          <w:marBottom w:val="0"/>
          <w:divBdr>
            <w:top w:val="none" w:sz="0" w:space="0" w:color="auto"/>
            <w:left w:val="none" w:sz="0" w:space="0" w:color="auto"/>
            <w:bottom w:val="none" w:sz="0" w:space="0" w:color="auto"/>
            <w:right w:val="none" w:sz="0" w:space="0" w:color="auto"/>
          </w:divBdr>
        </w:div>
        <w:div w:id="454448351">
          <w:marLeft w:val="0"/>
          <w:marRight w:val="0"/>
          <w:marTop w:val="0"/>
          <w:marBottom w:val="0"/>
          <w:divBdr>
            <w:top w:val="none" w:sz="0" w:space="0" w:color="auto"/>
            <w:left w:val="none" w:sz="0" w:space="0" w:color="auto"/>
            <w:bottom w:val="none" w:sz="0" w:space="0" w:color="auto"/>
            <w:right w:val="none" w:sz="0" w:space="0" w:color="auto"/>
          </w:divBdr>
        </w:div>
        <w:div w:id="453211865">
          <w:marLeft w:val="0"/>
          <w:marRight w:val="0"/>
          <w:marTop w:val="0"/>
          <w:marBottom w:val="0"/>
          <w:divBdr>
            <w:top w:val="none" w:sz="0" w:space="0" w:color="auto"/>
            <w:left w:val="none" w:sz="0" w:space="0" w:color="auto"/>
            <w:bottom w:val="none" w:sz="0" w:space="0" w:color="auto"/>
            <w:right w:val="none" w:sz="0" w:space="0" w:color="auto"/>
          </w:divBdr>
        </w:div>
        <w:div w:id="519585109">
          <w:marLeft w:val="0"/>
          <w:marRight w:val="0"/>
          <w:marTop w:val="0"/>
          <w:marBottom w:val="0"/>
          <w:divBdr>
            <w:top w:val="none" w:sz="0" w:space="0" w:color="auto"/>
            <w:left w:val="none" w:sz="0" w:space="0" w:color="auto"/>
            <w:bottom w:val="none" w:sz="0" w:space="0" w:color="auto"/>
            <w:right w:val="none" w:sz="0" w:space="0" w:color="auto"/>
          </w:divBdr>
        </w:div>
        <w:div w:id="2075853888">
          <w:marLeft w:val="0"/>
          <w:marRight w:val="0"/>
          <w:marTop w:val="0"/>
          <w:marBottom w:val="0"/>
          <w:divBdr>
            <w:top w:val="none" w:sz="0" w:space="0" w:color="auto"/>
            <w:left w:val="none" w:sz="0" w:space="0" w:color="auto"/>
            <w:bottom w:val="none" w:sz="0" w:space="0" w:color="auto"/>
            <w:right w:val="none" w:sz="0" w:space="0" w:color="auto"/>
          </w:divBdr>
        </w:div>
        <w:div w:id="601492691">
          <w:marLeft w:val="0"/>
          <w:marRight w:val="0"/>
          <w:marTop w:val="0"/>
          <w:marBottom w:val="0"/>
          <w:divBdr>
            <w:top w:val="none" w:sz="0" w:space="0" w:color="auto"/>
            <w:left w:val="none" w:sz="0" w:space="0" w:color="auto"/>
            <w:bottom w:val="none" w:sz="0" w:space="0" w:color="auto"/>
            <w:right w:val="none" w:sz="0" w:space="0" w:color="auto"/>
          </w:divBdr>
        </w:div>
      </w:divsChild>
    </w:div>
    <w:div w:id="1977030348">
      <w:bodyDiv w:val="1"/>
      <w:marLeft w:val="0"/>
      <w:marRight w:val="0"/>
      <w:marTop w:val="0"/>
      <w:marBottom w:val="0"/>
      <w:divBdr>
        <w:top w:val="none" w:sz="0" w:space="0" w:color="auto"/>
        <w:left w:val="none" w:sz="0" w:space="0" w:color="auto"/>
        <w:bottom w:val="none" w:sz="0" w:space="0" w:color="auto"/>
        <w:right w:val="none" w:sz="0" w:space="0" w:color="auto"/>
      </w:divBdr>
      <w:divsChild>
        <w:div w:id="104690532">
          <w:marLeft w:val="0"/>
          <w:marRight w:val="0"/>
          <w:marTop w:val="0"/>
          <w:marBottom w:val="0"/>
          <w:divBdr>
            <w:top w:val="none" w:sz="0" w:space="0" w:color="auto"/>
            <w:left w:val="none" w:sz="0" w:space="0" w:color="auto"/>
            <w:bottom w:val="none" w:sz="0" w:space="0" w:color="auto"/>
            <w:right w:val="none" w:sz="0" w:space="0" w:color="auto"/>
          </w:divBdr>
        </w:div>
        <w:div w:id="841090502">
          <w:marLeft w:val="0"/>
          <w:marRight w:val="0"/>
          <w:marTop w:val="0"/>
          <w:marBottom w:val="0"/>
          <w:divBdr>
            <w:top w:val="none" w:sz="0" w:space="0" w:color="auto"/>
            <w:left w:val="none" w:sz="0" w:space="0" w:color="auto"/>
            <w:bottom w:val="none" w:sz="0" w:space="0" w:color="auto"/>
            <w:right w:val="none" w:sz="0" w:space="0" w:color="auto"/>
          </w:divBdr>
        </w:div>
      </w:divsChild>
    </w:div>
    <w:div w:id="2058159203">
      <w:bodyDiv w:val="1"/>
      <w:marLeft w:val="0"/>
      <w:marRight w:val="0"/>
      <w:marTop w:val="0"/>
      <w:marBottom w:val="0"/>
      <w:divBdr>
        <w:top w:val="none" w:sz="0" w:space="0" w:color="auto"/>
        <w:left w:val="none" w:sz="0" w:space="0" w:color="auto"/>
        <w:bottom w:val="none" w:sz="0" w:space="0" w:color="auto"/>
        <w:right w:val="none" w:sz="0" w:space="0" w:color="auto"/>
      </w:divBdr>
    </w:div>
    <w:div w:id="20898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ltura-regionow.pl/uczestnik/krzysztof-trebunia-tutk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ultura-regionow.pl/uczestnik/andrzej-zarych" TargetMode="External"/><Relationship Id="rId4" Type="http://schemas.openxmlformats.org/officeDocument/2006/relationships/settings" Target="settings.xml"/><Relationship Id="rId9" Type="http://schemas.openxmlformats.org/officeDocument/2006/relationships/hyperlink" Target="https://kultura-regionow.pl/uczestnik/michal-malinowsk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C4807-50D1-4A39-8279-0385C7E4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1651</Words>
  <Characters>9910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Anita Serafin</cp:lastModifiedBy>
  <cp:revision>23</cp:revision>
  <cp:lastPrinted>2022-10-10T08:36:00Z</cp:lastPrinted>
  <dcterms:created xsi:type="dcterms:W3CDTF">2019-07-30T08:15:00Z</dcterms:created>
  <dcterms:modified xsi:type="dcterms:W3CDTF">2022-10-10T09:04:00Z</dcterms:modified>
</cp:coreProperties>
</file>